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1DA8D7">
      <w:pPr>
        <w:pStyle w:val="7"/>
        <w:spacing w:line="245" w:lineRule="auto"/>
        <w:rPr>
          <w:rFonts w:hint="default" w:ascii="Times New Roman" w:hAnsi="Times New Roman" w:cs="Times New Roman"/>
        </w:rPr>
      </w:pPr>
    </w:p>
    <w:p w14:paraId="46ED5AD4">
      <w:pPr>
        <w:pStyle w:val="7"/>
        <w:spacing w:line="245" w:lineRule="auto"/>
        <w:rPr>
          <w:rFonts w:hint="default" w:ascii="Times New Roman" w:hAnsi="Times New Roman" w:cs="Times New Roman"/>
        </w:rPr>
      </w:pPr>
    </w:p>
    <w:p w14:paraId="1BE27008">
      <w:pPr>
        <w:pStyle w:val="7"/>
        <w:spacing w:line="245" w:lineRule="auto"/>
        <w:rPr>
          <w:rFonts w:hint="default" w:ascii="Times New Roman" w:hAnsi="Times New Roman" w:cs="Times New Roman"/>
        </w:rPr>
      </w:pPr>
    </w:p>
    <w:p w14:paraId="16A0FDE3">
      <w:pPr>
        <w:pStyle w:val="7"/>
        <w:spacing w:line="245" w:lineRule="auto"/>
        <w:rPr>
          <w:rFonts w:hint="default" w:ascii="Times New Roman" w:hAnsi="Times New Roman" w:cs="Times New Roman"/>
        </w:rPr>
      </w:pPr>
    </w:p>
    <w:p w14:paraId="6DAAB816">
      <w:pPr>
        <w:pStyle w:val="7"/>
        <w:spacing w:line="246" w:lineRule="auto"/>
        <w:rPr>
          <w:rFonts w:hint="default" w:ascii="Times New Roman" w:hAnsi="Times New Roman" w:cs="Times New Roman"/>
        </w:rPr>
      </w:pPr>
    </w:p>
    <w:p w14:paraId="2C79F0B1">
      <w:pPr>
        <w:pStyle w:val="7"/>
        <w:spacing w:line="246" w:lineRule="auto"/>
        <w:rPr>
          <w:rFonts w:hint="default" w:ascii="Times New Roman" w:hAnsi="Times New Roman" w:cs="Times New Roman"/>
        </w:rPr>
      </w:pPr>
    </w:p>
    <w:p w14:paraId="75273DE5">
      <w:pPr>
        <w:pStyle w:val="7"/>
        <w:spacing w:line="246" w:lineRule="auto"/>
        <w:rPr>
          <w:rFonts w:hint="default" w:ascii="Times New Roman" w:hAnsi="Times New Roman" w:cs="Times New Roman"/>
        </w:rPr>
      </w:pPr>
    </w:p>
    <w:p w14:paraId="60CC322D">
      <w:pPr>
        <w:pStyle w:val="7"/>
        <w:spacing w:line="246" w:lineRule="auto"/>
        <w:rPr>
          <w:rFonts w:hint="default" w:ascii="Times New Roman" w:hAnsi="Times New Roman" w:cs="Times New Roman"/>
        </w:rPr>
      </w:pPr>
    </w:p>
    <w:p w14:paraId="0B053373">
      <w:pPr>
        <w:pStyle w:val="7"/>
        <w:spacing w:line="246" w:lineRule="auto"/>
        <w:rPr>
          <w:rFonts w:hint="default" w:ascii="Times New Roman" w:hAnsi="Times New Roman" w:cs="Times New Roman"/>
        </w:rPr>
      </w:pPr>
    </w:p>
    <w:p w14:paraId="5EB08F91">
      <w:pPr>
        <w:pStyle w:val="7"/>
        <w:spacing w:line="246" w:lineRule="auto"/>
        <w:rPr>
          <w:rFonts w:hint="default" w:ascii="Times New Roman" w:hAnsi="Times New Roman" w:cs="Times New Roman"/>
        </w:rPr>
      </w:pPr>
    </w:p>
    <w:p w14:paraId="25217FD9">
      <w:pPr>
        <w:pStyle w:val="7"/>
        <w:spacing w:line="246" w:lineRule="auto"/>
        <w:rPr>
          <w:rFonts w:hint="default" w:ascii="Times New Roman" w:hAnsi="Times New Roman" w:cs="Times New Roman"/>
        </w:rPr>
      </w:pPr>
    </w:p>
    <w:p w14:paraId="29312C3F">
      <w:pPr>
        <w:jc w:val="center"/>
        <w:rPr>
          <w:rFonts w:hint="default" w:ascii="Times New Roman" w:hAnsi="Times New Roman" w:eastAsia="宋体" w:cs="Times New Roman"/>
          <w:b/>
          <w:bCs/>
          <w:sz w:val="36"/>
          <w:szCs w:val="36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sz w:val="36"/>
          <w:szCs w:val="36"/>
        </w:rPr>
        <w:t>Промышленн</w:t>
      </w:r>
      <w:r>
        <w:rPr>
          <w:rFonts w:hint="default" w:ascii="Times New Roman" w:hAnsi="Times New Roman" w:eastAsia="宋体" w:cs="Times New Roman"/>
          <w:b/>
          <w:bCs/>
          <w:sz w:val="36"/>
          <w:szCs w:val="36"/>
          <w:lang w:val="ru-RU"/>
        </w:rPr>
        <w:t xml:space="preserve">ый интеллектуальный компьютер </w:t>
      </w:r>
      <w:r>
        <w:rPr>
          <w:rFonts w:hint="default" w:ascii="Times New Roman" w:hAnsi="Times New Roman" w:eastAsia="宋体" w:cs="Times New Roman"/>
          <w:b/>
          <w:bCs/>
          <w:sz w:val="36"/>
          <w:szCs w:val="36"/>
        </w:rPr>
        <w:t>IPC-типа серии SP</w:t>
      </w:r>
      <w:r>
        <w:rPr>
          <w:rFonts w:hint="default" w:ascii="Times New Roman" w:hAnsi="Times New Roman" w:eastAsia="宋体" w:cs="Times New Roman"/>
          <w:b/>
          <w:bCs/>
          <w:sz w:val="36"/>
          <w:szCs w:val="36"/>
          <w:lang w:eastAsia="zh-CN"/>
        </w:rPr>
        <w:t>5010</w:t>
      </w:r>
    </w:p>
    <w:p w14:paraId="79EC80E3">
      <w:pPr>
        <w:jc w:val="center"/>
        <w:rPr>
          <w:rFonts w:hint="default" w:ascii="Times New Roman" w:hAnsi="Times New Roman" w:eastAsia="宋体" w:cs="Times New Roman"/>
          <w:b/>
          <w:bCs/>
          <w:sz w:val="36"/>
          <w:szCs w:val="36"/>
          <w:lang w:val="ru-RU" w:eastAsia="zh-CN"/>
        </w:rPr>
      </w:pPr>
      <w:bookmarkStart w:id="0" w:name="_Toc16715"/>
      <w:bookmarkStart w:id="1" w:name="_Toc7937"/>
      <w:r>
        <w:rPr>
          <w:rFonts w:hint="default" w:ascii="Times New Roman" w:hAnsi="Times New Roman" w:eastAsia="宋体" w:cs="Times New Roman"/>
          <w:b/>
          <w:bCs/>
          <w:sz w:val="36"/>
          <w:szCs w:val="36"/>
          <w:lang w:val="ru-RU"/>
        </w:rPr>
        <w:t>Руководство пользователя</w:t>
      </w:r>
      <w:bookmarkEnd w:id="0"/>
      <w:bookmarkEnd w:id="1"/>
    </w:p>
    <w:p w14:paraId="5127B325">
      <w:pPr>
        <w:rPr>
          <w:rFonts w:hint="default" w:ascii="Times New Roman" w:hAnsi="Times New Roman" w:eastAsia="宋体" w:cs="Times New Roman"/>
          <w:b/>
          <w:bCs/>
          <w:spacing w:val="-7"/>
          <w:sz w:val="43"/>
          <w:szCs w:val="43"/>
        </w:rPr>
      </w:pPr>
      <w:r>
        <w:rPr>
          <w:rFonts w:hint="default" w:ascii="Times New Roman" w:hAnsi="Times New Roman" w:eastAsia="宋体" w:cs="Times New Roman"/>
          <w:b/>
          <w:bCs/>
          <w:spacing w:val="-7"/>
          <w:sz w:val="43"/>
          <w:szCs w:val="43"/>
        </w:rPr>
        <w:br w:type="page"/>
      </w:r>
    </w:p>
    <w:p w14:paraId="717574E9">
      <w:pPr>
        <w:pStyle w:val="2"/>
        <w:numPr>
          <w:ilvl w:val="0"/>
          <w:numId w:val="0"/>
        </w:numPr>
        <w:rPr>
          <w:rFonts w:hint="default" w:ascii="Times New Roman" w:hAnsi="Times New Roman" w:cs="Times New Roman"/>
          <w:lang w:eastAsia="zh-CN"/>
        </w:rPr>
      </w:pPr>
      <w:bookmarkStart w:id="2" w:name="_Toc2945"/>
      <w:bookmarkStart w:id="3" w:name="_Toc185087941"/>
      <w:bookmarkStart w:id="4" w:name="_Toc21548"/>
      <w:bookmarkStart w:id="5" w:name="_Toc22666"/>
      <w:r>
        <w:rPr>
          <w:rFonts w:hint="default" w:ascii="Times New Roman" w:hAnsi="Times New Roman" w:cs="Times New Roman"/>
          <w:lang w:val="ru-RU" w:eastAsia="zh-CN"/>
        </w:rPr>
        <w:t>Предисловие</w:t>
      </w:r>
      <w:bookmarkEnd w:id="2"/>
      <w:bookmarkEnd w:id="3"/>
      <w:bookmarkEnd w:id="4"/>
      <w:bookmarkEnd w:id="5"/>
    </w:p>
    <w:p w14:paraId="6224F73D">
      <w:pPr>
        <w:widowControl w:val="0"/>
        <w:kinsoku/>
        <w:autoSpaceDE/>
        <w:autoSpaceDN/>
        <w:adjustRightInd/>
        <w:snapToGrid/>
        <w:jc w:val="both"/>
        <w:textAlignment w:val="auto"/>
        <w:outlineLvl w:val="0"/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</w:pPr>
      <w:bookmarkStart w:id="6" w:name="_Toc185088037"/>
      <w:bookmarkStart w:id="7" w:name="_Toc21445"/>
      <w:bookmarkStart w:id="8" w:name="_Toc185087942"/>
      <w:bookmarkStart w:id="9" w:name="_Toc7423"/>
      <w:bookmarkStart w:id="10" w:name="_Toc30549"/>
      <w:bookmarkStart w:id="11" w:name="_Toc15239"/>
      <w:bookmarkStart w:id="12" w:name="_Toc185087452"/>
      <w:r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  <w:t>Представление продукта</w:t>
      </w:r>
      <w:bookmarkEnd w:id="6"/>
      <w:bookmarkEnd w:id="7"/>
      <w:bookmarkEnd w:id="8"/>
      <w:bookmarkEnd w:id="9"/>
      <w:bookmarkEnd w:id="10"/>
      <w:bookmarkEnd w:id="11"/>
      <w:bookmarkEnd w:id="12"/>
    </w:p>
    <w:p w14:paraId="5207BD9B">
      <w:pPr>
        <w:widowControl w:val="0"/>
        <w:kinsoku/>
        <w:autoSpaceDE/>
        <w:autoSpaceDN/>
        <w:adjustRightInd/>
        <w:snapToGrid/>
        <w:spacing w:before="74" w:line="185" w:lineRule="auto"/>
        <w:ind w:firstLine="484" w:firstLineChars="200"/>
        <w:jc w:val="both"/>
        <w:textAlignment w:val="auto"/>
        <w:rPr>
          <w:rFonts w:hint="default" w:ascii="Times New Roman" w:hAnsi="Times New Roman" w:cs="Times New Roman" w:eastAsiaTheme="minorEastAsia"/>
          <w:snapToGrid/>
          <w:spacing w:val="16"/>
          <w:kern w:val="2"/>
          <w:lang w:val="ru-RU" w:eastAsia="zh-CN"/>
        </w:rPr>
      </w:pPr>
      <w:r>
        <w:rPr>
          <w:rFonts w:hint="default" w:ascii="Times New Roman" w:hAnsi="Times New Roman" w:cs="Times New Roman" w:eastAsiaTheme="minorEastAsia"/>
          <w:snapToGrid/>
          <w:spacing w:val="16"/>
          <w:kern w:val="2"/>
          <w:lang w:val="ru-RU" w:eastAsia="zh-CN"/>
        </w:rPr>
        <w:t>Промышленный интеллектуальный компьютер IPC-типа серии SP - это серия универсальных промышленных интеллектуальных контроллеров на базе ПК, основанных на архитектуре X86, выпущенных компанией SINSEGYE. Эта модель промышленного интеллектуального компьютера объединяет логическое управление, управление движением, промышленное зрение, HMI и многие другие функции, а также обладает такими характеристиками, как локализация, интеграция компьютерного управления, высокая производительность в режиме реального времени и расширяемость. В дополнение к множеству интерфейсов, корпус продукта также поддерживает интерфейсные модули ввода-вывода и модули расширения в виде интерфейсов PCIE для функционального расширения для удовлетворения различных сложных потребностей промышленного применения.</w:t>
      </w:r>
    </w:p>
    <w:p w14:paraId="5F986508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</w:pPr>
      <w:r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  <w:t>Пользователи и сфера применения руководства</w:t>
      </w:r>
    </w:p>
    <w:p w14:paraId="0137213E">
      <w:pPr>
        <w:widowControl w:val="0"/>
        <w:kinsoku/>
        <w:autoSpaceDE/>
        <w:autoSpaceDN/>
        <w:adjustRightInd/>
        <w:snapToGrid/>
        <w:spacing w:before="74" w:line="185" w:lineRule="auto"/>
        <w:ind w:firstLine="484" w:firstLineChars="200"/>
        <w:jc w:val="both"/>
        <w:textAlignment w:val="auto"/>
        <w:rPr>
          <w:rFonts w:hint="default" w:ascii="Times New Roman" w:hAnsi="Times New Roman" w:cs="Times New Roman" w:eastAsiaTheme="minorEastAsia"/>
          <w:snapToGrid/>
          <w:spacing w:val="16"/>
          <w:kern w:val="2"/>
          <w:lang w:val="ru-RU" w:eastAsia="zh-CN"/>
        </w:rPr>
      </w:pPr>
      <w:r>
        <w:rPr>
          <w:rFonts w:hint="default" w:ascii="Times New Roman" w:hAnsi="Times New Roman" w:cs="Times New Roman" w:eastAsiaTheme="minorEastAsia"/>
          <w:snapToGrid/>
          <w:spacing w:val="16"/>
          <w:kern w:val="2"/>
          <w:lang w:val="ru-RU" w:eastAsia="zh-CN"/>
        </w:rPr>
        <w:t>Данное руководство предназначено специально для технических специалистов, прошедших необходимую подготовку и имеющих квалификацию для установки, эксплуатации и технического обслуживания оборудования. Устанавливать, заменять и ремонтировать это оборудование могут только профессионалы или обученный и квалифицированный персонал.</w:t>
      </w:r>
    </w:p>
    <w:p w14:paraId="51E4CA0D">
      <w:pPr>
        <w:widowControl w:val="0"/>
        <w:kinsoku/>
        <w:autoSpaceDE/>
        <w:autoSpaceDN/>
        <w:adjustRightInd/>
        <w:snapToGrid/>
        <w:jc w:val="both"/>
        <w:textAlignment w:val="auto"/>
        <w:outlineLvl w:val="0"/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</w:pPr>
      <w:bookmarkStart w:id="13" w:name="_Toc3743"/>
      <w:bookmarkStart w:id="14" w:name="_Toc185087943"/>
      <w:bookmarkStart w:id="15" w:name="_Toc2203"/>
      <w:bookmarkStart w:id="16" w:name="_Toc23248"/>
      <w:bookmarkStart w:id="17" w:name="_Toc185087453"/>
      <w:bookmarkStart w:id="18" w:name="_Toc185088038"/>
      <w:bookmarkStart w:id="19" w:name="_Toc5401"/>
      <w:r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  <w:t>История изменения версий</w:t>
      </w:r>
      <w:bookmarkEnd w:id="13"/>
      <w:bookmarkEnd w:id="14"/>
      <w:bookmarkEnd w:id="15"/>
      <w:bookmarkEnd w:id="16"/>
      <w:bookmarkEnd w:id="17"/>
      <w:bookmarkEnd w:id="18"/>
      <w:bookmarkEnd w:id="19"/>
      <w:r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  <w:t xml:space="preserve">  </w:t>
      </w:r>
    </w:p>
    <w:tbl>
      <w:tblPr>
        <w:tblStyle w:val="2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8"/>
        <w:gridCol w:w="1429"/>
        <w:gridCol w:w="5685"/>
      </w:tblGrid>
      <w:tr w14:paraId="00A29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pct"/>
            <w:shd w:val="clear" w:color="auto" w:fill="D8D8D8" w:themeFill="background1" w:themeFillShade="D9"/>
          </w:tcPr>
          <w:p w14:paraId="0A11CE85">
            <w:pPr>
              <w:widowControl w:val="0"/>
              <w:spacing w:before="74" w:line="186" w:lineRule="auto"/>
              <w:jc w:val="center"/>
              <w:rPr>
                <w:rFonts w:hint="default" w:ascii="Times New Roman" w:hAnsi="Times New Roman" w:cs="Times New Roman"/>
                <w:b/>
                <w:bCs/>
                <w:spacing w:val="16"/>
                <w:lang w:val="ru-RU"/>
              </w:rPr>
            </w:pPr>
            <w:bookmarkStart w:id="20" w:name="_Toc24601"/>
            <w:r>
              <w:rPr>
                <w:rFonts w:hint="default" w:ascii="Times New Roman" w:hAnsi="Times New Roman" w:cs="Times New Roman"/>
                <w:b/>
                <w:bCs/>
                <w:spacing w:val="16"/>
                <w:lang w:val="ru-RU"/>
              </w:rPr>
              <w:t xml:space="preserve">Номер версии </w:t>
            </w:r>
          </w:p>
        </w:tc>
        <w:tc>
          <w:tcPr>
            <w:tcW w:w="838" w:type="pct"/>
            <w:shd w:val="clear" w:color="auto" w:fill="D8D8D8" w:themeFill="background1" w:themeFillShade="D9"/>
          </w:tcPr>
          <w:p w14:paraId="1200BD1E">
            <w:pPr>
              <w:widowControl w:val="0"/>
              <w:spacing w:before="74" w:line="186" w:lineRule="auto"/>
              <w:jc w:val="center"/>
              <w:rPr>
                <w:rFonts w:hint="default" w:ascii="Times New Roman" w:hAnsi="Times New Roman" w:cs="Times New Roman"/>
                <w:b/>
                <w:bCs/>
                <w:spacing w:val="16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lang w:val="ru-RU"/>
              </w:rPr>
              <w:t>Дата изменения</w:t>
            </w:r>
            <w:r>
              <w:rPr>
                <w:rFonts w:hint="default" w:ascii="Times New Roman" w:hAnsi="Times New Roman" w:cs="Times New Roman"/>
                <w:b/>
                <w:bCs/>
                <w:spacing w:val="16"/>
                <w:lang w:val="ru-RU"/>
              </w:rPr>
              <w:t xml:space="preserve"> </w:t>
            </w:r>
          </w:p>
        </w:tc>
        <w:tc>
          <w:tcPr>
            <w:tcW w:w="3334" w:type="pct"/>
            <w:shd w:val="clear" w:color="auto" w:fill="D8D8D8" w:themeFill="background1" w:themeFillShade="D9"/>
          </w:tcPr>
          <w:p w14:paraId="666C94E3">
            <w:pPr>
              <w:widowControl w:val="0"/>
              <w:spacing w:before="74" w:line="186" w:lineRule="auto"/>
              <w:jc w:val="center"/>
              <w:rPr>
                <w:rFonts w:hint="default" w:ascii="Times New Roman" w:hAnsi="Times New Roman" w:cs="Times New Roman"/>
                <w:b/>
                <w:bCs/>
                <w:spacing w:val="16"/>
                <w:lang w:val="ru-RU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lang w:val="ru-RU"/>
              </w:rPr>
              <w:t>Содержание изменений</w:t>
            </w:r>
          </w:p>
        </w:tc>
      </w:tr>
      <w:tr w14:paraId="31B03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pct"/>
          </w:tcPr>
          <w:p w14:paraId="020B0F10">
            <w:pPr>
              <w:widowControl w:val="0"/>
              <w:spacing w:before="74" w:line="186" w:lineRule="auto"/>
              <w:jc w:val="center"/>
              <w:rPr>
                <w:rFonts w:hint="default" w:ascii="Times New Roman" w:hAnsi="Times New Roman" w:cs="Times New Roman"/>
                <w:spacing w:val="16"/>
              </w:rPr>
            </w:pPr>
            <w:r>
              <w:rPr>
                <w:rFonts w:hint="default" w:ascii="Times New Roman" w:hAnsi="Times New Roman" w:cs="Times New Roman"/>
                <w:spacing w:val="16"/>
              </w:rPr>
              <w:t>V1.0</w:t>
            </w:r>
          </w:p>
        </w:tc>
        <w:tc>
          <w:tcPr>
            <w:tcW w:w="838" w:type="pct"/>
          </w:tcPr>
          <w:p w14:paraId="7C99B5E9">
            <w:pPr>
              <w:widowControl w:val="0"/>
              <w:spacing w:before="74" w:line="186" w:lineRule="auto"/>
              <w:jc w:val="center"/>
              <w:rPr>
                <w:rFonts w:hint="default" w:ascii="Times New Roman" w:hAnsi="Times New Roman" w:cs="Times New Roman"/>
                <w:spacing w:val="16"/>
              </w:rPr>
            </w:pPr>
            <w:r>
              <w:rPr>
                <w:rFonts w:hint="default" w:ascii="Times New Roman" w:hAnsi="Times New Roman" w:cs="Times New Roman"/>
                <w:spacing w:val="16"/>
              </w:rPr>
              <w:t>2024-05</w:t>
            </w:r>
          </w:p>
        </w:tc>
        <w:tc>
          <w:tcPr>
            <w:tcW w:w="3334" w:type="pct"/>
          </w:tcPr>
          <w:p w14:paraId="4899F129">
            <w:pPr>
              <w:widowControl w:val="0"/>
              <w:spacing w:before="74" w:line="186" w:lineRule="auto"/>
              <w:jc w:val="both"/>
              <w:rPr>
                <w:rFonts w:hint="default" w:ascii="Times New Roman" w:hAnsi="Times New Roman" w:cs="Times New Roman"/>
                <w:spacing w:val="16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16"/>
                <w:lang w:val="ru-RU"/>
              </w:rPr>
              <w:t>Первая версия базовой информации</w:t>
            </w:r>
          </w:p>
        </w:tc>
      </w:tr>
      <w:tr w14:paraId="71434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pct"/>
          </w:tcPr>
          <w:p w14:paraId="109A426F">
            <w:pPr>
              <w:widowControl w:val="0"/>
              <w:spacing w:before="74" w:line="186" w:lineRule="auto"/>
              <w:jc w:val="center"/>
              <w:rPr>
                <w:rFonts w:hint="default" w:ascii="Times New Roman" w:hAnsi="Times New Roman" w:cs="Times New Roman"/>
                <w:spacing w:val="16"/>
              </w:rPr>
            </w:pPr>
            <w:r>
              <w:rPr>
                <w:rFonts w:hint="default" w:ascii="Times New Roman" w:hAnsi="Times New Roman" w:cs="Times New Roman"/>
                <w:spacing w:val="16"/>
              </w:rPr>
              <w:t>V2.0</w:t>
            </w:r>
          </w:p>
        </w:tc>
        <w:tc>
          <w:tcPr>
            <w:tcW w:w="838" w:type="pct"/>
          </w:tcPr>
          <w:p w14:paraId="6303CC29">
            <w:pPr>
              <w:widowControl w:val="0"/>
              <w:spacing w:before="74" w:line="186" w:lineRule="auto"/>
              <w:jc w:val="center"/>
              <w:rPr>
                <w:rFonts w:hint="default" w:ascii="Times New Roman" w:hAnsi="Times New Roman" w:cs="Times New Roman"/>
                <w:spacing w:val="16"/>
              </w:rPr>
            </w:pPr>
            <w:r>
              <w:rPr>
                <w:rFonts w:hint="default" w:ascii="Times New Roman" w:hAnsi="Times New Roman" w:cs="Times New Roman"/>
                <w:spacing w:val="16"/>
              </w:rPr>
              <w:t>2024-10</w:t>
            </w:r>
          </w:p>
        </w:tc>
        <w:tc>
          <w:tcPr>
            <w:tcW w:w="3334" w:type="pct"/>
          </w:tcPr>
          <w:p w14:paraId="0C2B68B1">
            <w:pPr>
              <w:widowControl w:val="0"/>
              <w:spacing w:before="74" w:line="186" w:lineRule="auto"/>
              <w:jc w:val="both"/>
              <w:rPr>
                <w:rFonts w:hint="default" w:ascii="Times New Roman" w:hAnsi="Times New Roman" w:cs="Times New Roman"/>
                <w:spacing w:val="16"/>
                <w:lang w:val="ru-RU"/>
              </w:rPr>
            </w:pPr>
            <w:r>
              <w:rPr>
                <w:rFonts w:hint="default" w:ascii="Times New Roman" w:hAnsi="Times New Roman" w:cs="Times New Roman"/>
                <w:spacing w:val="16"/>
                <w:lang w:val="ru-RU"/>
              </w:rPr>
              <w:t>Общие указания первой интеграции</w:t>
            </w:r>
          </w:p>
        </w:tc>
      </w:tr>
      <w:tr w14:paraId="534BC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2" w:hRule="atLeast"/>
        </w:trPr>
        <w:tc>
          <w:tcPr>
            <w:tcW w:w="826" w:type="pct"/>
            <w:vAlign w:val="center"/>
          </w:tcPr>
          <w:p w14:paraId="107DB6E6">
            <w:pPr>
              <w:widowControl w:val="0"/>
              <w:spacing w:before="74" w:line="186" w:lineRule="auto"/>
              <w:jc w:val="center"/>
              <w:rPr>
                <w:rFonts w:hint="default" w:ascii="Times New Roman" w:hAnsi="Times New Roman" w:cs="Times New Roman"/>
                <w:spacing w:val="16"/>
              </w:rPr>
            </w:pPr>
            <w:r>
              <w:rPr>
                <w:rFonts w:hint="default" w:ascii="Times New Roman" w:hAnsi="Times New Roman" w:cs="Times New Roman"/>
                <w:spacing w:val="16"/>
              </w:rPr>
              <w:t>V2.1</w:t>
            </w:r>
          </w:p>
        </w:tc>
        <w:tc>
          <w:tcPr>
            <w:tcW w:w="838" w:type="pct"/>
            <w:vAlign w:val="center"/>
          </w:tcPr>
          <w:p w14:paraId="6B640F7B">
            <w:pPr>
              <w:widowControl w:val="0"/>
              <w:spacing w:before="74" w:line="186" w:lineRule="auto"/>
              <w:jc w:val="center"/>
              <w:rPr>
                <w:rFonts w:hint="default" w:ascii="Times New Roman" w:hAnsi="Times New Roman" w:cs="Times New Roman"/>
                <w:spacing w:val="16"/>
              </w:rPr>
            </w:pPr>
            <w:r>
              <w:rPr>
                <w:rFonts w:hint="default" w:ascii="Times New Roman" w:hAnsi="Times New Roman" w:cs="Times New Roman"/>
                <w:spacing w:val="16"/>
              </w:rPr>
              <w:t>2024-11</w:t>
            </w:r>
          </w:p>
        </w:tc>
        <w:tc>
          <w:tcPr>
            <w:tcW w:w="3334" w:type="pct"/>
          </w:tcPr>
          <w:p w14:paraId="09C2BA98">
            <w:pPr>
              <w:widowControl w:val="0"/>
              <w:numPr>
                <w:ilvl w:val="0"/>
                <w:numId w:val="4"/>
              </w:numPr>
              <w:spacing w:before="74" w:line="186" w:lineRule="auto"/>
              <w:jc w:val="both"/>
              <w:rPr>
                <w:rFonts w:hint="default" w:ascii="Times New Roman" w:hAnsi="Times New Roman" w:cs="Times New Roman"/>
                <w:spacing w:val="16"/>
              </w:rPr>
            </w:pPr>
            <w:r>
              <w:rPr>
                <w:rFonts w:hint="default" w:ascii="Times New Roman" w:hAnsi="Times New Roman" w:cs="Times New Roman"/>
                <w:spacing w:val="16"/>
                <w:lang w:val="ru-RU"/>
              </w:rPr>
              <w:t>Записи о добавлении изменений версии</w:t>
            </w:r>
          </w:p>
          <w:p w14:paraId="3916F867">
            <w:pPr>
              <w:widowControl w:val="0"/>
              <w:numPr>
                <w:ilvl w:val="0"/>
                <w:numId w:val="4"/>
              </w:numPr>
              <w:spacing w:before="74" w:line="186" w:lineRule="auto"/>
              <w:jc w:val="both"/>
              <w:rPr>
                <w:rFonts w:hint="default" w:ascii="Times New Roman" w:hAnsi="Times New Roman" w:cs="Times New Roman"/>
                <w:spacing w:val="16"/>
              </w:rPr>
            </w:pPr>
            <w:r>
              <w:rPr>
                <w:rFonts w:hint="default" w:ascii="Times New Roman" w:hAnsi="Times New Roman" w:cs="Times New Roman"/>
                <w:spacing w:val="16"/>
                <w:lang w:val="ru-RU"/>
              </w:rPr>
              <w:t>Изменение спецификации наименования продукта</w:t>
            </w:r>
          </w:p>
        </w:tc>
      </w:tr>
      <w:tr w14:paraId="66A5E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826" w:type="pct"/>
            <w:shd w:val="clear" w:color="auto" w:fill="auto"/>
          </w:tcPr>
          <w:p w14:paraId="4BB2B1D8">
            <w:pPr>
              <w:widowControl w:val="0"/>
              <w:spacing w:before="74" w:line="186" w:lineRule="auto"/>
              <w:jc w:val="center"/>
              <w:rPr>
                <w:rFonts w:hint="default" w:ascii="Times New Roman" w:hAnsi="Times New Roman" w:cs="Times New Roman"/>
                <w:spacing w:val="16"/>
              </w:rPr>
            </w:pPr>
            <w:bookmarkStart w:id="21" w:name="_Toc14686"/>
            <w:r>
              <w:rPr>
                <w:rFonts w:hint="default" w:ascii="Times New Roman" w:hAnsi="Times New Roman" w:cs="Times New Roman"/>
                <w:spacing w:val="16"/>
              </w:rPr>
              <w:t>V2.2</w:t>
            </w:r>
          </w:p>
        </w:tc>
        <w:tc>
          <w:tcPr>
            <w:tcW w:w="838" w:type="pct"/>
            <w:shd w:val="clear" w:color="auto" w:fill="auto"/>
          </w:tcPr>
          <w:p w14:paraId="476C8A66">
            <w:pPr>
              <w:widowControl w:val="0"/>
              <w:spacing w:before="74" w:line="186" w:lineRule="auto"/>
              <w:jc w:val="center"/>
              <w:rPr>
                <w:rFonts w:hint="default" w:ascii="Times New Roman" w:hAnsi="Times New Roman" w:cs="Times New Roman"/>
                <w:spacing w:val="16"/>
              </w:rPr>
            </w:pPr>
            <w:r>
              <w:rPr>
                <w:rFonts w:hint="default" w:ascii="Times New Roman" w:hAnsi="Times New Roman" w:cs="Times New Roman"/>
                <w:spacing w:val="16"/>
              </w:rPr>
              <w:t>2024-12</w:t>
            </w:r>
          </w:p>
        </w:tc>
        <w:tc>
          <w:tcPr>
            <w:tcW w:w="3334" w:type="pct"/>
          </w:tcPr>
          <w:p w14:paraId="3E3A2968">
            <w:pPr>
              <w:widowControl w:val="0"/>
              <w:jc w:val="both"/>
              <w:rPr>
                <w:rFonts w:hint="default" w:ascii="Times New Roman" w:hAnsi="Times New Roman" w:cs="Times New Roman"/>
                <w:spacing w:val="16"/>
                <w:lang w:val="ru-RU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>Корректировка деталей</w:t>
            </w:r>
          </w:p>
        </w:tc>
      </w:tr>
      <w:bookmarkEnd w:id="20"/>
    </w:tbl>
    <w:p w14:paraId="2CA108BC">
      <w:pPr>
        <w:widowControl w:val="0"/>
        <w:kinsoku/>
        <w:autoSpaceDE/>
        <w:autoSpaceDN/>
        <w:adjustRightInd/>
        <w:snapToGrid/>
        <w:jc w:val="both"/>
        <w:textAlignment w:val="auto"/>
        <w:outlineLvl w:val="0"/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</w:pPr>
      <w:bookmarkStart w:id="22" w:name="_Toc185087454"/>
      <w:bookmarkStart w:id="23" w:name="_Toc185087944"/>
      <w:bookmarkStart w:id="24" w:name="_Toc10348"/>
      <w:bookmarkStart w:id="25" w:name="_Toc19126"/>
      <w:bookmarkStart w:id="26" w:name="_Toc11347"/>
      <w:bookmarkStart w:id="27" w:name="_Toc185088039"/>
      <w:bookmarkStart w:id="28" w:name="_Toc18607"/>
      <w:r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  <w:t>Руководство и способ получения ресурсов</w:t>
      </w:r>
      <w:bookmarkEnd w:id="22"/>
      <w:bookmarkEnd w:id="23"/>
      <w:bookmarkEnd w:id="24"/>
      <w:bookmarkEnd w:id="25"/>
      <w:bookmarkEnd w:id="26"/>
      <w:bookmarkEnd w:id="27"/>
      <w:bookmarkEnd w:id="28"/>
    </w:p>
    <w:p w14:paraId="75AF703F">
      <w:pPr>
        <w:widowControl w:val="0"/>
        <w:kinsoku/>
        <w:autoSpaceDE/>
        <w:autoSpaceDN/>
        <w:adjustRightInd/>
        <w:snapToGrid/>
        <w:spacing w:before="74" w:line="185" w:lineRule="auto"/>
        <w:ind w:firstLine="484" w:firstLineChars="200"/>
        <w:jc w:val="both"/>
        <w:textAlignment w:val="auto"/>
        <w:rPr>
          <w:rFonts w:hint="default" w:ascii="Times New Roman" w:hAnsi="Times New Roman" w:cs="Times New Roman" w:eastAsiaTheme="minorEastAsia"/>
          <w:snapToGrid/>
          <w:spacing w:val="16"/>
          <w:kern w:val="2"/>
          <w:lang w:val="ru-RU" w:eastAsia="zh-CN"/>
        </w:rPr>
      </w:pPr>
      <w:r>
        <w:rPr>
          <w:rFonts w:hint="default" w:ascii="Times New Roman" w:hAnsi="Times New Roman" w:cs="Times New Roman" w:eastAsiaTheme="minorEastAsia"/>
          <w:snapToGrid/>
          <w:spacing w:val="16"/>
          <w:kern w:val="2"/>
          <w:lang w:val="ru-RU" w:eastAsia="zh-CN"/>
        </w:rPr>
        <w:t>Данное руководство не поставляется вместе с продуктом. Если вам нужна электронная или бумажная версия, вы можете получить ее по следующим каналам：</w:t>
      </w:r>
    </w:p>
    <w:p w14:paraId="31E616DF">
      <w:pPr>
        <w:numPr>
          <w:ilvl w:val="0"/>
          <w:numId w:val="5"/>
        </w:numPr>
        <w:spacing w:before="74" w:line="185" w:lineRule="auto"/>
        <w:rPr>
          <w:rFonts w:hint="default" w:ascii="Times New Roman" w:hAnsi="Times New Roman" w:cs="Times New Roman"/>
          <w:spacing w:val="16"/>
          <w:lang w:val="ru-RU"/>
        </w:rPr>
      </w:pPr>
      <w:r>
        <w:rPr>
          <w:rFonts w:hint="default" w:ascii="Times New Roman" w:hAnsi="Times New Roman" w:cs="Times New Roman"/>
          <w:spacing w:val="16"/>
          <w:lang w:val="ru-RU"/>
        </w:rPr>
        <w:t xml:space="preserve">Ознакомьтесь со списком соответствующих материалов на официальном веб-сайте </w:t>
      </w:r>
      <w:r>
        <w:rPr>
          <w:rFonts w:hint="default" w:ascii="Times New Roman" w:hAnsi="Times New Roman" w:cs="Times New Roman"/>
        </w:rPr>
        <w:t>SINSEGYE</w:t>
      </w:r>
      <w:r>
        <w:rPr>
          <w:rFonts w:hint="default" w:ascii="Times New Roman" w:hAnsi="Times New Roman" w:cs="Times New Roman"/>
          <w:lang w:val="ru-RU"/>
        </w:rPr>
        <w:t xml:space="preserve"> </w:t>
      </w:r>
      <w:r>
        <w:rPr>
          <w:rFonts w:hint="default" w:ascii="Times New Roman" w:hAnsi="Times New Roman" w:cs="Times New Roman"/>
          <w:spacing w:val="16"/>
        </w:rPr>
        <w:t>https</w:t>
      </w:r>
      <w:r>
        <w:rPr>
          <w:rFonts w:hint="default" w:ascii="Times New Roman" w:hAnsi="Times New Roman" w:cs="Times New Roman"/>
          <w:spacing w:val="16"/>
          <w:lang w:val="ru-RU"/>
        </w:rPr>
        <w:t>://</w:t>
      </w:r>
      <w:r>
        <w:rPr>
          <w:rFonts w:hint="default" w:ascii="Times New Roman" w:hAnsi="Times New Roman" w:cs="Times New Roman"/>
          <w:spacing w:val="16"/>
        </w:rPr>
        <w:t>www</w:t>
      </w:r>
      <w:r>
        <w:rPr>
          <w:rFonts w:hint="default" w:ascii="Times New Roman" w:hAnsi="Times New Roman" w:cs="Times New Roman"/>
          <w:spacing w:val="16"/>
          <w:lang w:val="ru-RU"/>
        </w:rPr>
        <w:t>.</w:t>
      </w:r>
      <w:r>
        <w:rPr>
          <w:rFonts w:hint="default" w:ascii="Times New Roman" w:hAnsi="Times New Roman" w:cs="Times New Roman"/>
          <w:spacing w:val="16"/>
        </w:rPr>
        <w:t>sinsegye</w:t>
      </w:r>
      <w:r>
        <w:rPr>
          <w:rFonts w:hint="default" w:ascii="Times New Roman" w:hAnsi="Times New Roman" w:cs="Times New Roman"/>
          <w:spacing w:val="16"/>
          <w:lang w:val="ru-RU"/>
        </w:rPr>
        <w:t>.</w:t>
      </w:r>
      <w:r>
        <w:rPr>
          <w:rFonts w:hint="default" w:ascii="Times New Roman" w:hAnsi="Times New Roman" w:cs="Times New Roman"/>
          <w:spacing w:val="16"/>
        </w:rPr>
        <w:t>com</w:t>
      </w:r>
      <w:r>
        <w:rPr>
          <w:rFonts w:hint="default" w:ascii="Times New Roman" w:hAnsi="Times New Roman" w:cs="Times New Roman"/>
          <w:spacing w:val="16"/>
          <w:lang w:val="ru-RU"/>
        </w:rPr>
        <w:t>.</w:t>
      </w:r>
      <w:r>
        <w:rPr>
          <w:rFonts w:hint="default" w:ascii="Times New Roman" w:hAnsi="Times New Roman" w:cs="Times New Roman"/>
          <w:spacing w:val="16"/>
        </w:rPr>
        <w:t>cn</w:t>
      </w:r>
      <w:r>
        <w:rPr>
          <w:rFonts w:hint="default" w:ascii="Times New Roman" w:hAnsi="Times New Roman" w:cs="Times New Roman"/>
          <w:spacing w:val="16"/>
          <w:lang w:val="ru-RU"/>
        </w:rPr>
        <w:t>, чтобы загрузить их.</w:t>
      </w:r>
    </w:p>
    <w:p w14:paraId="6A8B509B">
      <w:pPr>
        <w:numPr>
          <w:ilvl w:val="0"/>
          <w:numId w:val="5"/>
        </w:numPr>
        <w:spacing w:before="74" w:line="185" w:lineRule="auto"/>
        <w:rPr>
          <w:rFonts w:hint="default" w:ascii="Times New Roman" w:hAnsi="Times New Roman" w:cs="Times New Roman"/>
          <w:spacing w:val="16"/>
          <w:lang w:val="ru-RU"/>
        </w:rPr>
      </w:pPr>
      <w:r>
        <w:rPr>
          <w:rFonts w:hint="default" w:ascii="Times New Roman" w:hAnsi="Times New Roman" w:cs="Times New Roman"/>
          <w:spacing w:val="16"/>
          <w:lang w:val="ru-RU"/>
        </w:rPr>
        <w:t>Получите от службы технической поддержки или отдела продаж;</w:t>
      </w:r>
    </w:p>
    <w:p w14:paraId="27B5E6E6">
      <w:pPr>
        <w:numPr>
          <w:ilvl w:val="0"/>
          <w:numId w:val="5"/>
        </w:numPr>
        <w:spacing w:before="74" w:line="185" w:lineRule="auto"/>
        <w:rPr>
          <w:rFonts w:hint="default" w:ascii="Times New Roman" w:hAnsi="Times New Roman" w:cs="Times New Roman"/>
          <w:spacing w:val="16"/>
          <w:lang w:val="ru-RU"/>
        </w:rPr>
      </w:pPr>
      <w:r>
        <w:rPr>
          <w:rFonts w:hint="default" w:ascii="Times New Roman" w:hAnsi="Times New Roman" w:cs="Times New Roman"/>
          <w:spacing w:val="16"/>
          <w:lang w:val="ru-RU"/>
        </w:rPr>
        <w:t>Выполните поиск в WeChat и подпишитесь на официальный аккаунт WeChat SINSEGYE и получите руководство по эксплуатации из официального аккаунта.</w:t>
      </w:r>
    </w:p>
    <w:p w14:paraId="5B86A827">
      <w:pPr>
        <w:pStyle w:val="2"/>
        <w:pageBreakBefore/>
        <w:widowControl w:val="0"/>
        <w:numPr>
          <w:ilvl w:val="0"/>
          <w:numId w:val="0"/>
        </w:numPr>
        <w:kinsoku/>
        <w:autoSpaceDE/>
        <w:autoSpaceDN/>
        <w:adjustRightInd/>
        <w:snapToGrid/>
        <w:textAlignment w:val="auto"/>
        <w:rPr>
          <w:rFonts w:hint="default" w:ascii="Times New Roman" w:hAnsi="Times New Roman" w:cs="Times New Roman"/>
          <w:lang w:val="ru-RU" w:eastAsia="zh-CN"/>
        </w:rPr>
        <w:sectPr>
          <w:footerReference r:id="rId3" w:type="default"/>
          <w:pgSz w:w="11906" w:h="16838"/>
          <w:pgMar w:top="1440" w:right="1800" w:bottom="1440" w:left="1800" w:header="794" w:footer="907" w:gutter="0"/>
          <w:pgNumType w:start="1"/>
          <w:cols w:space="425" w:num="1"/>
          <w:docGrid w:type="lines" w:linePitch="312" w:charSpace="0"/>
        </w:sectPr>
      </w:pPr>
    </w:p>
    <w:bookmarkEnd w:id="21"/>
    <w:p w14:paraId="5C6616F5">
      <w:pPr>
        <w:pStyle w:val="2"/>
        <w:numPr>
          <w:ilvl w:val="0"/>
          <w:numId w:val="0"/>
        </w:numPr>
        <w:rPr>
          <w:rFonts w:hint="default" w:ascii="Times New Roman" w:hAnsi="Times New Roman" w:cs="Times New Roman"/>
          <w:lang w:val="ru-RU" w:eastAsia="zh-CN"/>
        </w:rPr>
      </w:pPr>
      <w:bookmarkStart w:id="29" w:name="_Toc18794"/>
      <w:bookmarkStart w:id="30" w:name="_Toc14051"/>
      <w:bookmarkStart w:id="31" w:name="_Toc20641"/>
      <w:bookmarkStart w:id="32" w:name="_Toc17687"/>
      <w:bookmarkStart w:id="33" w:name="_Toc185087945"/>
      <w:bookmarkStart w:id="34" w:name="_Toc25915"/>
      <w:r>
        <w:rPr>
          <w:rFonts w:hint="default" w:ascii="Times New Roman" w:hAnsi="Times New Roman" w:cs="Times New Roman"/>
          <w:lang w:val="ru-RU" w:eastAsia="zh-CN"/>
        </w:rPr>
        <w:t>Меры предосторожности</w:t>
      </w:r>
      <w:bookmarkEnd w:id="29"/>
      <w:bookmarkEnd w:id="30"/>
      <w:bookmarkEnd w:id="31"/>
      <w:bookmarkEnd w:id="32"/>
      <w:bookmarkEnd w:id="33"/>
      <w:bookmarkEnd w:id="34"/>
    </w:p>
    <w:p w14:paraId="16F639B0">
      <w:pPr>
        <w:widowControl w:val="0"/>
        <w:kinsoku/>
        <w:autoSpaceDE/>
        <w:autoSpaceDN/>
        <w:adjustRightInd/>
        <w:snapToGrid/>
        <w:jc w:val="both"/>
        <w:textAlignment w:val="auto"/>
        <w:outlineLvl w:val="0"/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</w:pPr>
      <w:bookmarkStart w:id="35" w:name="_Toc7612"/>
      <w:bookmarkStart w:id="36" w:name="_Toc185087946"/>
      <w:bookmarkStart w:id="37" w:name="_Toc16602"/>
      <w:bookmarkStart w:id="38" w:name="_Toc185088041"/>
      <w:bookmarkStart w:id="39" w:name="_Toc11048"/>
      <w:bookmarkStart w:id="40" w:name="_Toc185087456"/>
      <w:bookmarkStart w:id="41" w:name="_Toc31060"/>
      <w:r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  <w:t>Требования к безопасности</w:t>
      </w:r>
      <w:bookmarkEnd w:id="35"/>
      <w:bookmarkEnd w:id="36"/>
      <w:bookmarkEnd w:id="37"/>
      <w:bookmarkEnd w:id="38"/>
      <w:bookmarkEnd w:id="39"/>
      <w:bookmarkEnd w:id="40"/>
      <w:bookmarkEnd w:id="41"/>
      <w:r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  <w:t xml:space="preserve"> </w:t>
      </w:r>
    </w:p>
    <w:p w14:paraId="710ADBF7">
      <w:pPr>
        <w:spacing w:before="74" w:line="185" w:lineRule="auto"/>
        <w:ind w:firstLine="452" w:firstLineChars="200"/>
        <w:jc w:val="both"/>
        <w:rPr>
          <w:rFonts w:hint="default" w:ascii="Times New Roman" w:hAnsi="Times New Roman" w:cs="Times New Roman"/>
          <w:spacing w:val="8"/>
          <w:lang w:val="ru-RU"/>
        </w:rPr>
      </w:pPr>
      <w:r>
        <w:rPr>
          <w:rFonts w:hint="default" w:ascii="Times New Roman" w:hAnsi="Times New Roman" w:cs="Times New Roman"/>
          <w:spacing w:val="8"/>
          <w:lang w:val="ru-RU"/>
        </w:rPr>
        <w:t>Пожалуйста, следуйте инструкциям, приведённым в данном руководстве пользователя.</w:t>
      </w:r>
    </w:p>
    <w:p w14:paraId="2009F954">
      <w:pPr>
        <w:widowControl w:val="0"/>
        <w:kinsoku/>
        <w:autoSpaceDE/>
        <w:autoSpaceDN/>
        <w:adjustRightInd/>
        <w:snapToGrid/>
        <w:jc w:val="both"/>
        <w:textAlignment w:val="auto"/>
        <w:outlineLvl w:val="0"/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</w:pPr>
      <w:bookmarkStart w:id="42" w:name="_Toc24055"/>
      <w:bookmarkStart w:id="43" w:name="_Toc26607"/>
      <w:bookmarkStart w:id="44" w:name="_Toc12320"/>
      <w:bookmarkStart w:id="45" w:name="_Toc185088042"/>
      <w:bookmarkStart w:id="46" w:name="_Toc185087947"/>
      <w:bookmarkStart w:id="47" w:name="_Toc185087457"/>
      <w:bookmarkStart w:id="48" w:name="_Toc32317"/>
      <w:r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  <w:t>Требования к электроснабжению</w:t>
      </w:r>
      <w:bookmarkEnd w:id="42"/>
      <w:bookmarkEnd w:id="43"/>
      <w:bookmarkEnd w:id="44"/>
      <w:bookmarkEnd w:id="45"/>
      <w:bookmarkEnd w:id="46"/>
      <w:bookmarkEnd w:id="47"/>
      <w:bookmarkEnd w:id="48"/>
      <w:r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  <w:t xml:space="preserve"> </w:t>
      </w:r>
    </w:p>
    <w:p w14:paraId="2A0AE28A">
      <w:pPr>
        <w:numPr>
          <w:ilvl w:val="0"/>
          <w:numId w:val="6"/>
        </w:numPr>
        <w:spacing w:before="95" w:line="223" w:lineRule="auto"/>
        <w:jc w:val="both"/>
        <w:rPr>
          <w:rFonts w:hint="default" w:ascii="Times New Roman" w:hAnsi="Times New Roman" w:cs="Times New Roman"/>
        </w:rPr>
      </w:pPr>
      <w:bookmarkStart w:id="49" w:name="_Toc7668"/>
      <w:bookmarkStart w:id="50" w:name="_Toc2280"/>
      <w:r>
        <w:rPr>
          <w:rFonts w:hint="default" w:ascii="Times New Roman" w:hAnsi="Times New Roman" w:cs="Times New Roman"/>
          <w:lang w:val="ru-RU"/>
        </w:rPr>
        <w:t xml:space="preserve">Включите электричество на </w:t>
      </w:r>
      <w:r>
        <w:rPr>
          <w:rFonts w:hint="default" w:ascii="Times New Roman" w:hAnsi="Times New Roman" w:cs="Times New Roman"/>
          <w:lang w:eastAsia="zh-CN"/>
        </w:rPr>
        <w:t>A</w:t>
      </w:r>
      <w:r>
        <w:rPr>
          <w:rFonts w:hint="default" w:ascii="Times New Roman" w:hAnsi="Times New Roman" w:cs="Times New Roman"/>
          <w:lang w:val="ru-RU"/>
        </w:rPr>
        <w:t>C</w:t>
      </w:r>
      <w:r>
        <w:rPr>
          <w:rFonts w:hint="default" w:ascii="Times New Roman" w:hAnsi="Times New Roman" w:cs="Times New Roman"/>
          <w:lang w:eastAsia="zh-CN"/>
        </w:rPr>
        <w:t>220</w:t>
      </w:r>
      <w:r>
        <w:rPr>
          <w:rFonts w:hint="default" w:ascii="Times New Roman" w:hAnsi="Times New Roman" w:cs="Times New Roman"/>
          <w:lang w:val="ru-RU"/>
        </w:rPr>
        <w:t>V</w:t>
      </w:r>
      <w:bookmarkEnd w:id="49"/>
      <w:bookmarkEnd w:id="50"/>
    </w:p>
    <w:p w14:paraId="65E9D77B">
      <w:pPr>
        <w:numPr>
          <w:ilvl w:val="0"/>
          <w:numId w:val="6"/>
        </w:numPr>
        <w:spacing w:before="95" w:line="222" w:lineRule="auto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>Перед включением питания оборудования, убедитесь, что напряжение питания соответствует требованиям</w:t>
      </w:r>
    </w:p>
    <w:p w14:paraId="63DF97C2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</w:pPr>
      <w:bookmarkStart w:id="51" w:name="_Toc19332"/>
      <w:bookmarkStart w:id="52" w:name="_Toc24551"/>
      <w:r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  <w:t>Плановое обслуживание</w:t>
      </w:r>
      <w:bookmarkEnd w:id="51"/>
      <w:bookmarkEnd w:id="52"/>
      <w:r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  <w:t xml:space="preserve"> </w:t>
      </w:r>
    </w:p>
    <w:p w14:paraId="57E4921A">
      <w:pPr>
        <w:numPr>
          <w:ilvl w:val="0"/>
          <w:numId w:val="7"/>
        </w:numPr>
        <w:spacing w:before="95" w:line="222" w:lineRule="auto"/>
        <w:jc w:val="both"/>
        <w:rPr>
          <w:rFonts w:hint="default" w:ascii="Times New Roman" w:hAnsi="Times New Roman" w:cs="Times New Roman"/>
          <w:lang w:val="ru-RU"/>
        </w:rPr>
      </w:pPr>
      <w:r>
        <w:rPr>
          <w:rFonts w:hint="default" w:ascii="Times New Roman" w:hAnsi="Times New Roman" w:cs="Times New Roman"/>
          <w:lang w:val="ru-RU"/>
        </w:rPr>
        <w:t>Не открывайте и не разбирайте оборудование самостоятельно. В целях безопасности данное оборудование может быть открыто только профессиональным обслуживающим персоналом</w:t>
      </w:r>
    </w:p>
    <w:p w14:paraId="5023D3CA">
      <w:pPr>
        <w:numPr>
          <w:ilvl w:val="0"/>
          <w:numId w:val="7"/>
        </w:numPr>
        <w:spacing w:before="95" w:line="222" w:lineRule="auto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>Прежде чем протирать оборудование влажной тряпкой, выньте шнур питания из розетки. Не используйте жидкости или обеззараживающие распылители для очистки оборудования</w:t>
      </w:r>
    </w:p>
    <w:p w14:paraId="3EB1686F">
      <w:pPr>
        <w:numPr>
          <w:ilvl w:val="0"/>
          <w:numId w:val="7"/>
        </w:numPr>
        <w:spacing w:before="95" w:line="222" w:lineRule="auto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>Если вы не пользуетесь оборудованием в течение длительного времени, отсоедините шнур питания, чтобы избежать повреждения оборудования из-за мгновенного напряжения.</w:t>
      </w:r>
    </w:p>
    <w:p w14:paraId="75082B22">
      <w:pPr>
        <w:numPr>
          <w:ilvl w:val="0"/>
          <w:numId w:val="7"/>
        </w:numPr>
        <w:spacing w:before="95" w:line="222" w:lineRule="auto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>Не допускайте попадания жидкости внутрь оборудования во избежание короткого замыкания или возгорания.</w:t>
      </w:r>
    </w:p>
    <w:p w14:paraId="79725C48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</w:pPr>
      <w:bookmarkStart w:id="53" w:name="_Toc17233"/>
      <w:bookmarkStart w:id="54" w:name="_Toc8103"/>
      <w:r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  <w:t>Рабочая среда</w:t>
      </w:r>
      <w:bookmarkEnd w:id="53"/>
      <w:bookmarkEnd w:id="54"/>
      <w:r>
        <w:rPr>
          <w:rFonts w:hint="default" w:ascii="Times New Roman" w:hAnsi="Times New Roman" w:cs="Times New Roman" w:eastAsiaTheme="minorEastAsia"/>
          <w:b/>
          <w:bCs/>
          <w:snapToGrid/>
          <w:kern w:val="2"/>
          <w:sz w:val="28"/>
          <w:szCs w:val="28"/>
          <w:lang w:val="ru-RU" w:eastAsia="zh-CN"/>
        </w:rPr>
        <w:t xml:space="preserve"> </w:t>
      </w:r>
    </w:p>
    <w:p w14:paraId="7E2BC1D7">
      <w:pPr>
        <w:numPr>
          <w:ilvl w:val="0"/>
          <w:numId w:val="8"/>
        </w:numPr>
        <w:spacing w:before="95" w:line="222" w:lineRule="auto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>Перед установкой убедитесь, что оборудование установлено на надежной плоскости. Случайное падение может привести к повреждению оборудования.</w:t>
      </w:r>
    </w:p>
    <w:p w14:paraId="5D235574">
      <w:pPr>
        <w:numPr>
          <w:ilvl w:val="0"/>
          <w:numId w:val="8"/>
        </w:numPr>
        <w:spacing w:before="95" w:line="222" w:lineRule="auto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>Отверстия в корпусе устройства предназначены для отвода воздуха во избежание перегрева оборудования. Не закрывайте и не герметизируйте эти отверстия.</w:t>
      </w:r>
    </w:p>
    <w:p w14:paraId="434DB21B">
      <w:pPr>
        <w:numPr>
          <w:ilvl w:val="0"/>
          <w:numId w:val="8"/>
        </w:numPr>
        <w:spacing w:before="95" w:line="222" w:lineRule="auto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>Не используйте оборудование во влажной среде</w:t>
      </w:r>
      <w:r>
        <w:rPr>
          <w:rFonts w:hint="default" w:ascii="Times New Roman" w:hAnsi="Times New Roman" w:cs="Times New Roman"/>
          <w:lang w:eastAsia="zh-CN"/>
        </w:rPr>
        <w:t>.</w:t>
      </w:r>
    </w:p>
    <w:p w14:paraId="685E7BD5">
      <w:pPr>
        <w:spacing w:before="158" w:line="228" w:lineRule="auto"/>
        <w:ind w:left="26"/>
        <w:rPr>
          <w:rFonts w:hint="default" w:ascii="Times New Roman" w:hAnsi="Times New Roman" w:eastAsia="宋体" w:cs="Times New Roman"/>
          <w:spacing w:val="8"/>
          <w:sz w:val="20"/>
          <w:szCs w:val="20"/>
        </w:rPr>
      </w:pPr>
    </w:p>
    <w:p w14:paraId="1BF071E7">
      <w:pPr>
        <w:spacing w:before="158" w:line="228" w:lineRule="auto"/>
        <w:ind w:left="26"/>
        <w:rPr>
          <w:rFonts w:hint="default" w:ascii="Times New Roman" w:hAnsi="Times New Roman" w:eastAsia="宋体" w:cs="Times New Roman"/>
          <w:spacing w:val="8"/>
          <w:sz w:val="20"/>
          <w:szCs w:val="20"/>
        </w:rPr>
      </w:pPr>
    </w:p>
    <w:p w14:paraId="04F5E4FA">
      <w:pPr>
        <w:spacing w:before="158" w:line="228" w:lineRule="auto"/>
        <w:ind w:left="26"/>
        <w:rPr>
          <w:rFonts w:hint="default" w:ascii="Times New Roman" w:hAnsi="Times New Roman" w:eastAsia="宋体" w:cs="Times New Roman"/>
          <w:spacing w:val="8"/>
          <w:sz w:val="20"/>
          <w:szCs w:val="20"/>
        </w:rPr>
      </w:pPr>
    </w:p>
    <w:p w14:paraId="433D0E20">
      <w:pPr>
        <w:spacing w:before="158" w:line="228" w:lineRule="auto"/>
        <w:ind w:left="26"/>
        <w:rPr>
          <w:rFonts w:hint="default" w:ascii="Times New Roman" w:hAnsi="Times New Roman" w:eastAsia="宋体" w:cs="Times New Roman"/>
          <w:spacing w:val="8"/>
          <w:sz w:val="20"/>
          <w:szCs w:val="20"/>
        </w:rPr>
      </w:pPr>
    </w:p>
    <w:p w14:paraId="55E8B916">
      <w:pPr>
        <w:rPr>
          <w:rFonts w:hint="default" w:ascii="Times New Roman" w:hAnsi="Times New Roman" w:eastAsia="宋体" w:cs="Times New Roman"/>
          <w:sz w:val="20"/>
          <w:szCs w:val="20"/>
        </w:rPr>
      </w:pPr>
      <w:r>
        <w:rPr>
          <w:rFonts w:hint="default" w:ascii="Times New Roman" w:hAnsi="Times New Roman" w:eastAsia="宋体" w:cs="Times New Roman"/>
          <w:sz w:val="20"/>
          <w:szCs w:val="20"/>
        </w:rPr>
        <w:br w:type="page"/>
      </w:r>
    </w:p>
    <w:p w14:paraId="368124F0">
      <w:pPr>
        <w:spacing w:line="228" w:lineRule="auto"/>
        <w:jc w:val="center"/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8"/>
          <w:szCs w:val="28"/>
          <w:lang w:val="en-US" w:eastAsia="zh-CN"/>
        </w:rPr>
        <w:t xml:space="preserve"> Содержание</w:t>
      </w:r>
    </w:p>
    <w:p w14:paraId="2745B5E3">
      <w:pPr>
        <w:spacing w:line="228" w:lineRule="auto"/>
        <w:outlineLvl w:val="1"/>
        <w:rPr>
          <w:rFonts w:hint="default" w:ascii="Times New Roman" w:hAnsi="Times New Roman" w:eastAsia="宋体" w:cs="Times New Roman"/>
          <w:sz w:val="20"/>
          <w:szCs w:val="20"/>
          <w:lang w:eastAsia="zh-CN"/>
        </w:rPr>
      </w:pPr>
    </w:p>
    <w:p w14:paraId="09E68D83">
      <w:pPr>
        <w:pStyle w:val="14"/>
        <w:tabs>
          <w:tab w:val="right" w:leader="dot" w:pos="8336"/>
        </w:tabs>
      </w:pPr>
      <w:r>
        <w:rPr>
          <w:rFonts w:hint="default" w:ascii="Times New Roman" w:hAnsi="Times New Roman" w:eastAsia="宋体" w:cs="Times New Roman"/>
          <w:b w:val="0"/>
          <w:caps w:val="0"/>
          <w:sz w:val="21"/>
          <w:szCs w:val="21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b w:val="0"/>
          <w:caps w:val="0"/>
          <w:sz w:val="21"/>
          <w:szCs w:val="21"/>
          <w:lang w:eastAsia="zh-CN"/>
        </w:rPr>
        <w:instrText xml:space="preserve"> TOC \o "1-2" \h \z \u </w:instrText>
      </w:r>
      <w:r>
        <w:rPr>
          <w:rFonts w:hint="default" w:ascii="Times New Roman" w:hAnsi="Times New Roman" w:eastAsia="宋体" w:cs="Times New Roman"/>
          <w:b w:val="0"/>
          <w:caps w:val="0"/>
          <w:sz w:val="21"/>
          <w:szCs w:val="21"/>
          <w:lang w:eastAsia="zh-CN"/>
        </w:rPr>
        <w:fldChar w:fldCharType="separate"/>
      </w:r>
      <w:r>
        <w:rPr>
          <w:rFonts w:hint="default" w:ascii="Times New Roman" w:hAnsi="Times New Roman" w:eastAsia="宋体" w:cs="Times New Roman"/>
          <w:caps w:val="0"/>
          <w:szCs w:val="21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caps w:val="0"/>
          <w:szCs w:val="21"/>
          <w:lang w:eastAsia="zh-CN"/>
        </w:rPr>
        <w:instrText xml:space="preserve"> HYPERLINK \l _Toc2945 </w:instrText>
      </w:r>
      <w:r>
        <w:rPr>
          <w:rFonts w:hint="default" w:ascii="Times New Roman" w:hAnsi="Times New Roman" w:eastAsia="宋体" w:cs="Times New Roman"/>
          <w:caps w:val="0"/>
          <w:szCs w:val="21"/>
          <w:lang w:eastAsia="zh-CN"/>
        </w:rPr>
        <w:fldChar w:fldCharType="separate"/>
      </w:r>
      <w:r>
        <w:rPr>
          <w:rFonts w:hint="default" w:ascii="Times New Roman" w:hAnsi="Times New Roman" w:cs="Times New Roman"/>
          <w:lang w:val="ru-RU" w:eastAsia="zh-CN"/>
        </w:rPr>
        <w:t>Предисловие</w:t>
      </w:r>
      <w:r>
        <w:tab/>
      </w:r>
      <w:r>
        <w:fldChar w:fldCharType="begin"/>
      </w:r>
      <w:r>
        <w:instrText xml:space="preserve"> PAGEREF _Toc2945 \h </w:instrText>
      </w:r>
      <w:r>
        <w:fldChar w:fldCharType="separate"/>
      </w:r>
      <w:r>
        <w:t>2</w:t>
      </w:r>
      <w:r>
        <w:fldChar w:fldCharType="end"/>
      </w:r>
      <w:r>
        <w:rPr>
          <w:rFonts w:hint="default" w:ascii="Times New Roman" w:hAnsi="Times New Roman" w:eastAsia="宋体" w:cs="Times New Roman"/>
          <w:caps w:val="0"/>
          <w:szCs w:val="21"/>
          <w:lang w:eastAsia="zh-CN"/>
        </w:rPr>
        <w:fldChar w:fldCharType="end"/>
      </w:r>
    </w:p>
    <w:p w14:paraId="2F7CA6AA">
      <w:pPr>
        <w:pStyle w:val="14"/>
        <w:tabs>
          <w:tab w:val="right" w:leader="dot" w:pos="8336"/>
        </w:tabs>
      </w:pPr>
      <w:r>
        <w:rPr>
          <w:rFonts w:hint="default" w:ascii="Times New Roman" w:hAnsi="Times New Roman" w:eastAsia="宋体" w:cs="Times New Roman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lang w:eastAsia="zh-CN"/>
        </w:rPr>
        <w:instrText xml:space="preserve"> HYPERLINK \l _Toc20641 </w:instrText>
      </w:r>
      <w:r>
        <w:rPr>
          <w:rFonts w:hint="default" w:ascii="Times New Roman" w:hAnsi="Times New Roman" w:eastAsia="宋体" w:cs="Times New Roman"/>
          <w:lang w:eastAsia="zh-CN"/>
        </w:rPr>
        <w:fldChar w:fldCharType="separate"/>
      </w:r>
      <w:r>
        <w:rPr>
          <w:rFonts w:hint="default" w:ascii="Times New Roman" w:hAnsi="Times New Roman" w:cs="Times New Roman"/>
          <w:lang w:val="ru-RU" w:eastAsia="zh-CN"/>
        </w:rPr>
        <w:t>Меры предосторожности</w:t>
      </w:r>
      <w:r>
        <w:tab/>
      </w:r>
      <w:r>
        <w:fldChar w:fldCharType="begin"/>
      </w:r>
      <w:r>
        <w:instrText xml:space="preserve"> PAGEREF _Toc20641 \h </w:instrText>
      </w:r>
      <w:r>
        <w:fldChar w:fldCharType="separate"/>
      </w:r>
      <w:r>
        <w:t>4</w:t>
      </w:r>
      <w:r>
        <w:fldChar w:fldCharType="end"/>
      </w:r>
      <w:r>
        <w:rPr>
          <w:rFonts w:hint="default" w:ascii="Times New Roman" w:hAnsi="Times New Roman" w:eastAsia="宋体" w:cs="Times New Roman"/>
          <w:lang w:eastAsia="zh-CN"/>
        </w:rPr>
        <w:fldChar w:fldCharType="end"/>
      </w:r>
    </w:p>
    <w:p w14:paraId="2BB51278">
      <w:pPr>
        <w:pStyle w:val="14"/>
        <w:tabs>
          <w:tab w:val="right" w:leader="dot" w:pos="8336"/>
        </w:tabs>
      </w:pPr>
      <w:r>
        <w:rPr>
          <w:rFonts w:hint="default" w:ascii="Times New Roman" w:hAnsi="Times New Roman" w:eastAsia="宋体" w:cs="Times New Roman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lang w:eastAsia="zh-CN"/>
        </w:rPr>
        <w:instrText xml:space="preserve"> HYPERLINK \l _Toc3017 </w:instrText>
      </w:r>
      <w:r>
        <w:rPr>
          <w:rFonts w:hint="default" w:ascii="Times New Roman" w:hAnsi="Times New Roman" w:eastAsia="宋体" w:cs="Times New Roman"/>
          <w:lang w:eastAsia="zh-CN"/>
        </w:rPr>
        <w:fldChar w:fldCharType="separate"/>
      </w:r>
      <w:r>
        <w:rPr>
          <w:rFonts w:hint="default" w:ascii="Times New Roman" w:hAnsi="Times New Roman" w:cs="Times New Roman"/>
          <w:lang w:val="ru-RU" w:eastAsia="zh-CN"/>
        </w:rPr>
        <w:t>1. Информация о продукции</w:t>
      </w:r>
      <w:r>
        <w:tab/>
      </w:r>
      <w:r>
        <w:fldChar w:fldCharType="begin"/>
      </w:r>
      <w:r>
        <w:instrText xml:space="preserve"> PAGEREF _Toc3017 \h </w:instrText>
      </w:r>
      <w:r>
        <w:fldChar w:fldCharType="separate"/>
      </w:r>
      <w:r>
        <w:t>6</w:t>
      </w:r>
      <w:r>
        <w:fldChar w:fldCharType="end"/>
      </w:r>
      <w:r>
        <w:rPr>
          <w:rFonts w:hint="default" w:ascii="Times New Roman" w:hAnsi="Times New Roman" w:eastAsia="宋体" w:cs="Times New Roman"/>
          <w:lang w:eastAsia="zh-CN"/>
        </w:rPr>
        <w:fldChar w:fldCharType="end"/>
      </w:r>
    </w:p>
    <w:p w14:paraId="51C028B4">
      <w:pPr>
        <w:pStyle w:val="17"/>
        <w:tabs>
          <w:tab w:val="right" w:leader="dot" w:pos="8336"/>
        </w:tabs>
      </w:pPr>
      <w:r>
        <w:rPr>
          <w:rFonts w:hint="default" w:ascii="Times New Roman" w:hAnsi="Times New Roman" w:eastAsia="宋体" w:cs="Times New Roman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lang w:eastAsia="zh-CN"/>
        </w:rPr>
        <w:instrText xml:space="preserve"> HYPERLINK \l _Toc18266 </w:instrText>
      </w:r>
      <w:r>
        <w:rPr>
          <w:rFonts w:hint="default" w:ascii="Times New Roman" w:hAnsi="Times New Roman" w:eastAsia="宋体" w:cs="Times New Roman"/>
          <w:lang w:eastAsia="zh-CN"/>
        </w:rPr>
        <w:fldChar w:fldCharType="separate"/>
      </w:r>
      <w:r>
        <w:rPr>
          <w:rFonts w:hint="default" w:ascii="Times New Roman" w:hAnsi="Times New Roman" w:cs="Times New Roman"/>
          <w:lang w:val="ru-RU" w:eastAsia="zh-CN"/>
        </w:rPr>
        <w:t>1.1. Внешний вид контроллера</w:t>
      </w:r>
      <w:r>
        <w:tab/>
      </w:r>
      <w:r>
        <w:fldChar w:fldCharType="begin"/>
      </w:r>
      <w:r>
        <w:instrText xml:space="preserve"> PAGEREF _Toc18266 \h </w:instrText>
      </w:r>
      <w:r>
        <w:fldChar w:fldCharType="separate"/>
      </w:r>
      <w:r>
        <w:t>6</w:t>
      </w:r>
      <w:r>
        <w:fldChar w:fldCharType="end"/>
      </w:r>
      <w:r>
        <w:rPr>
          <w:rFonts w:hint="default" w:ascii="Times New Roman" w:hAnsi="Times New Roman" w:eastAsia="宋体" w:cs="Times New Roman"/>
          <w:lang w:eastAsia="zh-CN"/>
        </w:rPr>
        <w:fldChar w:fldCharType="end"/>
      </w:r>
    </w:p>
    <w:p w14:paraId="1F899343">
      <w:pPr>
        <w:pStyle w:val="17"/>
        <w:tabs>
          <w:tab w:val="right" w:leader="dot" w:pos="8336"/>
        </w:tabs>
      </w:pPr>
      <w:r>
        <w:rPr>
          <w:rFonts w:hint="default" w:ascii="Times New Roman" w:hAnsi="Times New Roman" w:eastAsia="宋体" w:cs="Times New Roman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lang w:eastAsia="zh-CN"/>
        </w:rPr>
        <w:instrText xml:space="preserve"> HYPERLINK \l _Toc32001 </w:instrText>
      </w:r>
      <w:r>
        <w:rPr>
          <w:rFonts w:hint="default" w:ascii="Times New Roman" w:hAnsi="Times New Roman" w:eastAsia="宋体" w:cs="Times New Roman"/>
          <w:lang w:eastAsia="zh-CN"/>
        </w:rPr>
        <w:fldChar w:fldCharType="separate"/>
      </w:r>
      <w:r>
        <w:rPr>
          <w:rFonts w:hint="default" w:ascii="Times New Roman" w:hAnsi="Times New Roman" w:cs="Times New Roman"/>
          <w:lang w:eastAsia="zh-CN"/>
        </w:rPr>
        <w:t>1.2. Разъёмы контроллера</w:t>
      </w:r>
      <w:r>
        <w:tab/>
      </w:r>
      <w:r>
        <w:fldChar w:fldCharType="begin"/>
      </w:r>
      <w:r>
        <w:instrText xml:space="preserve"> PAGEREF _Toc32001 \h </w:instrText>
      </w:r>
      <w:r>
        <w:fldChar w:fldCharType="separate"/>
      </w:r>
      <w:r>
        <w:t>7</w:t>
      </w:r>
      <w:r>
        <w:fldChar w:fldCharType="end"/>
      </w:r>
      <w:r>
        <w:rPr>
          <w:rFonts w:hint="default" w:ascii="Times New Roman" w:hAnsi="Times New Roman" w:eastAsia="宋体" w:cs="Times New Roman"/>
          <w:lang w:eastAsia="zh-CN"/>
        </w:rPr>
        <w:fldChar w:fldCharType="end"/>
      </w:r>
    </w:p>
    <w:p w14:paraId="2F71F255">
      <w:pPr>
        <w:pStyle w:val="14"/>
        <w:tabs>
          <w:tab w:val="right" w:leader="dot" w:pos="8336"/>
        </w:tabs>
      </w:pPr>
      <w:r>
        <w:rPr>
          <w:rFonts w:hint="default" w:ascii="Times New Roman" w:hAnsi="Times New Roman" w:eastAsia="宋体" w:cs="Times New Roman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lang w:eastAsia="zh-CN"/>
        </w:rPr>
        <w:instrText xml:space="preserve"> HYPERLINK \l _Toc15531 </w:instrText>
      </w:r>
      <w:r>
        <w:rPr>
          <w:rFonts w:hint="default" w:ascii="Times New Roman" w:hAnsi="Times New Roman" w:eastAsia="宋体" w:cs="Times New Roman"/>
          <w:lang w:eastAsia="zh-CN"/>
        </w:rPr>
        <w:fldChar w:fldCharType="separate"/>
      </w:r>
      <w:r>
        <w:rPr>
          <w:rFonts w:hint="default" w:ascii="Times New Roman" w:hAnsi="Times New Roman" w:cs="Times New Roman"/>
          <w:lang w:eastAsia="zh-CN"/>
        </w:rPr>
        <w:t>2. Спецификация продукции</w:t>
      </w:r>
      <w:r>
        <w:tab/>
      </w:r>
      <w:r>
        <w:fldChar w:fldCharType="begin"/>
      </w:r>
      <w:r>
        <w:instrText xml:space="preserve"> PAGEREF _Toc15531 \h </w:instrText>
      </w:r>
      <w:r>
        <w:fldChar w:fldCharType="separate"/>
      </w:r>
      <w:r>
        <w:t>8</w:t>
      </w:r>
      <w:r>
        <w:fldChar w:fldCharType="end"/>
      </w:r>
      <w:r>
        <w:rPr>
          <w:rFonts w:hint="default" w:ascii="Times New Roman" w:hAnsi="Times New Roman" w:eastAsia="宋体" w:cs="Times New Roman"/>
          <w:lang w:eastAsia="zh-CN"/>
        </w:rPr>
        <w:fldChar w:fldCharType="end"/>
      </w:r>
    </w:p>
    <w:p w14:paraId="45BC6E1C">
      <w:pPr>
        <w:pStyle w:val="14"/>
        <w:tabs>
          <w:tab w:val="right" w:leader="dot" w:pos="8336"/>
        </w:tabs>
      </w:pPr>
      <w:r>
        <w:rPr>
          <w:rFonts w:hint="default" w:ascii="Times New Roman" w:hAnsi="Times New Roman" w:eastAsia="宋体" w:cs="Times New Roman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lang w:eastAsia="zh-CN"/>
        </w:rPr>
        <w:instrText xml:space="preserve"> HYPERLINK \l _Toc20157 </w:instrText>
      </w:r>
      <w:r>
        <w:rPr>
          <w:rFonts w:hint="default" w:ascii="Times New Roman" w:hAnsi="Times New Roman" w:eastAsia="宋体" w:cs="Times New Roman"/>
          <w:lang w:eastAsia="zh-CN"/>
        </w:rPr>
        <w:fldChar w:fldCharType="separate"/>
      </w:r>
      <w:r>
        <w:rPr>
          <w:rFonts w:hint="default" w:ascii="Times New Roman" w:hAnsi="Times New Roman" w:cs="Times New Roman" w:eastAsiaTheme="minorEastAsia"/>
          <w:snapToGrid/>
          <w:szCs w:val="24"/>
          <w:lang w:val="ru-RU" w:eastAsia="zh-CN"/>
        </w:rPr>
        <w:t>3. Установка машины</w:t>
      </w:r>
      <w:r>
        <w:tab/>
      </w:r>
      <w:r>
        <w:fldChar w:fldCharType="begin"/>
      </w:r>
      <w:r>
        <w:instrText xml:space="preserve"> PAGEREF _Toc20157 \h </w:instrText>
      </w:r>
      <w:r>
        <w:fldChar w:fldCharType="separate"/>
      </w:r>
      <w:r>
        <w:t>9</w:t>
      </w:r>
      <w:r>
        <w:fldChar w:fldCharType="end"/>
      </w:r>
      <w:r>
        <w:rPr>
          <w:rFonts w:hint="default" w:ascii="Times New Roman" w:hAnsi="Times New Roman" w:eastAsia="宋体" w:cs="Times New Roman"/>
          <w:lang w:eastAsia="zh-CN"/>
        </w:rPr>
        <w:fldChar w:fldCharType="end"/>
      </w:r>
    </w:p>
    <w:p w14:paraId="42916BB8">
      <w:pPr>
        <w:pStyle w:val="17"/>
        <w:tabs>
          <w:tab w:val="right" w:leader="dot" w:pos="8336"/>
        </w:tabs>
      </w:pPr>
      <w:r>
        <w:rPr>
          <w:rFonts w:hint="default" w:ascii="Times New Roman" w:hAnsi="Times New Roman" w:eastAsia="宋体" w:cs="Times New Roman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lang w:eastAsia="zh-CN"/>
        </w:rPr>
        <w:instrText xml:space="preserve"> HYPERLINK \l _Toc3207 </w:instrText>
      </w:r>
      <w:r>
        <w:rPr>
          <w:rFonts w:hint="default" w:ascii="Times New Roman" w:hAnsi="Times New Roman" w:eastAsia="宋体" w:cs="Times New Roman"/>
          <w:lang w:eastAsia="zh-CN"/>
        </w:rPr>
        <w:fldChar w:fldCharType="separate"/>
      </w:r>
      <w:r>
        <w:rPr>
          <w:rFonts w:hint="default" w:ascii="Times New Roman" w:hAnsi="Times New Roman" w:cs="Times New Roman"/>
          <w:szCs w:val="32"/>
          <w:lang w:val="ru-RU"/>
        </w:rPr>
        <w:t>3.1. Особые положения к установке</w:t>
      </w:r>
      <w:r>
        <w:tab/>
      </w:r>
      <w:r>
        <w:fldChar w:fldCharType="begin"/>
      </w:r>
      <w:r>
        <w:instrText xml:space="preserve"> PAGEREF _Toc3207 \h </w:instrText>
      </w:r>
      <w:r>
        <w:fldChar w:fldCharType="separate"/>
      </w:r>
      <w:r>
        <w:t>9</w:t>
      </w:r>
      <w:r>
        <w:fldChar w:fldCharType="end"/>
      </w:r>
      <w:r>
        <w:rPr>
          <w:rFonts w:hint="default" w:ascii="Times New Roman" w:hAnsi="Times New Roman" w:eastAsia="宋体" w:cs="Times New Roman"/>
          <w:lang w:eastAsia="zh-CN"/>
        </w:rPr>
        <w:fldChar w:fldCharType="end"/>
      </w:r>
    </w:p>
    <w:p w14:paraId="3B40A947">
      <w:pPr>
        <w:pStyle w:val="17"/>
        <w:tabs>
          <w:tab w:val="right" w:leader="dot" w:pos="8336"/>
        </w:tabs>
      </w:pPr>
      <w:r>
        <w:rPr>
          <w:rFonts w:hint="default" w:ascii="Times New Roman" w:hAnsi="Times New Roman" w:eastAsia="宋体" w:cs="Times New Roman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lang w:eastAsia="zh-CN"/>
        </w:rPr>
        <w:instrText xml:space="preserve"> HYPERLINK \l _Toc409 </w:instrText>
      </w:r>
      <w:r>
        <w:rPr>
          <w:rFonts w:hint="default" w:ascii="Times New Roman" w:hAnsi="Times New Roman" w:eastAsia="宋体" w:cs="Times New Roman"/>
          <w:lang w:eastAsia="zh-CN"/>
        </w:rPr>
        <w:fldChar w:fldCharType="separate"/>
      </w:r>
      <w:r>
        <w:rPr>
          <w:rFonts w:hint="default" w:ascii="Times New Roman" w:hAnsi="Times New Roman" w:cs="Times New Roman"/>
          <w:szCs w:val="32"/>
          <w:lang w:val="ru-RU"/>
        </w:rPr>
        <w:t>3.2. Подготовка перед установкой</w:t>
      </w:r>
      <w:r>
        <w:tab/>
      </w:r>
      <w:r>
        <w:fldChar w:fldCharType="begin"/>
      </w:r>
      <w:r>
        <w:instrText xml:space="preserve"> PAGEREF _Toc409 \h </w:instrText>
      </w:r>
      <w:r>
        <w:fldChar w:fldCharType="separate"/>
      </w:r>
      <w:r>
        <w:t>9</w:t>
      </w:r>
      <w:r>
        <w:fldChar w:fldCharType="end"/>
      </w:r>
      <w:r>
        <w:rPr>
          <w:rFonts w:hint="default" w:ascii="Times New Roman" w:hAnsi="Times New Roman" w:eastAsia="宋体" w:cs="Times New Roman"/>
          <w:lang w:eastAsia="zh-CN"/>
        </w:rPr>
        <w:fldChar w:fldCharType="end"/>
      </w:r>
    </w:p>
    <w:p w14:paraId="445465C1">
      <w:pPr>
        <w:pStyle w:val="17"/>
        <w:tabs>
          <w:tab w:val="right" w:leader="dot" w:pos="8336"/>
        </w:tabs>
      </w:pPr>
      <w:r>
        <w:rPr>
          <w:rFonts w:hint="default" w:ascii="Times New Roman" w:hAnsi="Times New Roman" w:eastAsia="宋体" w:cs="Times New Roman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lang w:eastAsia="zh-CN"/>
        </w:rPr>
        <w:instrText xml:space="preserve"> HYPERLINK \l _Toc14274 </w:instrText>
      </w:r>
      <w:r>
        <w:rPr>
          <w:rFonts w:hint="default" w:ascii="Times New Roman" w:hAnsi="Times New Roman" w:eastAsia="宋体" w:cs="Times New Roman"/>
          <w:lang w:eastAsia="zh-CN"/>
        </w:rPr>
        <w:fldChar w:fldCharType="separate"/>
      </w:r>
      <w:r>
        <w:rPr>
          <w:rFonts w:hint="default" w:ascii="Times New Roman" w:hAnsi="Times New Roman" w:cs="Times New Roman"/>
          <w:szCs w:val="32"/>
          <w:lang w:val="ru-RU"/>
        </w:rPr>
        <w:t>3.3. Габариты установки</w:t>
      </w:r>
      <w:r>
        <w:tab/>
      </w:r>
      <w:r>
        <w:fldChar w:fldCharType="begin"/>
      </w:r>
      <w:r>
        <w:instrText xml:space="preserve"> PAGEREF _Toc14274 \h </w:instrText>
      </w:r>
      <w:r>
        <w:fldChar w:fldCharType="separate"/>
      </w:r>
      <w:r>
        <w:t>10</w:t>
      </w:r>
      <w:r>
        <w:fldChar w:fldCharType="end"/>
      </w:r>
      <w:r>
        <w:rPr>
          <w:rFonts w:hint="default" w:ascii="Times New Roman" w:hAnsi="Times New Roman" w:eastAsia="宋体" w:cs="Times New Roman"/>
          <w:lang w:eastAsia="zh-CN"/>
        </w:rPr>
        <w:fldChar w:fldCharType="end"/>
      </w:r>
    </w:p>
    <w:p w14:paraId="1ADCA3E2">
      <w:pPr>
        <w:pStyle w:val="14"/>
        <w:tabs>
          <w:tab w:val="right" w:leader="dot" w:pos="8336"/>
        </w:tabs>
      </w:pPr>
      <w:r>
        <w:rPr>
          <w:rFonts w:hint="default" w:ascii="Times New Roman" w:hAnsi="Times New Roman" w:eastAsia="宋体" w:cs="Times New Roman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lang w:eastAsia="zh-CN"/>
        </w:rPr>
        <w:instrText xml:space="preserve"> HYPERLINK \l _Toc13083 </w:instrText>
      </w:r>
      <w:r>
        <w:rPr>
          <w:rFonts w:hint="default" w:ascii="Times New Roman" w:hAnsi="Times New Roman" w:eastAsia="宋体" w:cs="Times New Roman"/>
          <w:lang w:eastAsia="zh-CN"/>
        </w:rPr>
        <w:fldChar w:fldCharType="separate"/>
      </w:r>
      <w:r>
        <w:rPr>
          <w:rFonts w:hint="default" w:ascii="Times New Roman" w:hAnsi="Times New Roman" w:cs="Times New Roman"/>
          <w:szCs w:val="44"/>
          <w:lang w:val="ru-RU"/>
        </w:rPr>
        <w:t>4. Электромонтаж</w:t>
      </w:r>
      <w:r>
        <w:tab/>
      </w:r>
      <w:r>
        <w:fldChar w:fldCharType="begin"/>
      </w:r>
      <w:r>
        <w:instrText xml:space="preserve"> PAGEREF _Toc13083 \h </w:instrText>
      </w:r>
      <w:r>
        <w:fldChar w:fldCharType="separate"/>
      </w:r>
      <w:r>
        <w:t>11</w:t>
      </w:r>
      <w:r>
        <w:fldChar w:fldCharType="end"/>
      </w:r>
      <w:r>
        <w:rPr>
          <w:rFonts w:hint="default" w:ascii="Times New Roman" w:hAnsi="Times New Roman" w:eastAsia="宋体" w:cs="Times New Roman"/>
          <w:lang w:eastAsia="zh-CN"/>
        </w:rPr>
        <w:fldChar w:fldCharType="end"/>
      </w:r>
    </w:p>
    <w:p w14:paraId="76473855">
      <w:pPr>
        <w:pStyle w:val="17"/>
        <w:tabs>
          <w:tab w:val="right" w:leader="dot" w:pos="8336"/>
        </w:tabs>
      </w:pPr>
      <w:r>
        <w:rPr>
          <w:rFonts w:hint="default" w:ascii="Times New Roman" w:hAnsi="Times New Roman" w:eastAsia="宋体" w:cs="Times New Roman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lang w:eastAsia="zh-CN"/>
        </w:rPr>
        <w:instrText xml:space="preserve"> HYPERLINK \l _Toc3524 </w:instrText>
      </w:r>
      <w:r>
        <w:rPr>
          <w:rFonts w:hint="default" w:ascii="Times New Roman" w:hAnsi="Times New Roman" w:eastAsia="宋体" w:cs="Times New Roman"/>
          <w:lang w:eastAsia="zh-CN"/>
        </w:rPr>
        <w:fldChar w:fldCharType="separate"/>
      </w:r>
      <w:r>
        <w:rPr>
          <w:rFonts w:hint="default" w:ascii="Times New Roman" w:hAnsi="Times New Roman" w:cs="Times New Roman"/>
          <w:szCs w:val="32"/>
          <w:lang w:val="ru-RU"/>
        </w:rPr>
        <w:t>4.1. Рекомендации по электропроводке</w:t>
      </w:r>
      <w:r>
        <w:tab/>
      </w:r>
      <w:r>
        <w:fldChar w:fldCharType="begin"/>
      </w:r>
      <w:r>
        <w:instrText xml:space="preserve"> PAGEREF _Toc3524 \h </w:instrText>
      </w:r>
      <w:r>
        <w:fldChar w:fldCharType="separate"/>
      </w:r>
      <w:r>
        <w:t>11</w:t>
      </w:r>
      <w:r>
        <w:fldChar w:fldCharType="end"/>
      </w:r>
      <w:r>
        <w:rPr>
          <w:rFonts w:hint="default" w:ascii="Times New Roman" w:hAnsi="Times New Roman" w:eastAsia="宋体" w:cs="Times New Roman"/>
          <w:lang w:eastAsia="zh-CN"/>
        </w:rPr>
        <w:fldChar w:fldCharType="end"/>
      </w:r>
    </w:p>
    <w:p w14:paraId="25C9D192">
      <w:pPr>
        <w:pStyle w:val="17"/>
        <w:tabs>
          <w:tab w:val="right" w:leader="dot" w:pos="8336"/>
        </w:tabs>
      </w:pPr>
      <w:r>
        <w:rPr>
          <w:rFonts w:hint="default" w:ascii="Times New Roman" w:hAnsi="Times New Roman" w:eastAsia="宋体" w:cs="Times New Roman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lang w:eastAsia="zh-CN"/>
        </w:rPr>
        <w:instrText xml:space="preserve"> HYPERLINK \l _Toc25882 </w:instrText>
      </w:r>
      <w:r>
        <w:rPr>
          <w:rFonts w:hint="default" w:ascii="Times New Roman" w:hAnsi="Times New Roman" w:eastAsia="宋体" w:cs="Times New Roman"/>
          <w:lang w:eastAsia="zh-CN"/>
        </w:rPr>
        <w:fldChar w:fldCharType="separate"/>
      </w:r>
      <w:r>
        <w:rPr>
          <w:rFonts w:hint="default" w:ascii="Times New Roman" w:hAnsi="Times New Roman" w:cs="Times New Roman"/>
          <w:szCs w:val="32"/>
          <w:lang w:val="ru-RU"/>
        </w:rPr>
        <w:t>4.2. Подключение интерфейса свзяи</w:t>
      </w:r>
      <w:r>
        <w:tab/>
      </w:r>
      <w:r>
        <w:fldChar w:fldCharType="begin"/>
      </w:r>
      <w:r>
        <w:instrText xml:space="preserve"> PAGEREF _Toc25882 \h </w:instrText>
      </w:r>
      <w:r>
        <w:fldChar w:fldCharType="separate"/>
      </w:r>
      <w:r>
        <w:t>13</w:t>
      </w:r>
      <w:r>
        <w:fldChar w:fldCharType="end"/>
      </w:r>
      <w:r>
        <w:rPr>
          <w:rFonts w:hint="default" w:ascii="Times New Roman" w:hAnsi="Times New Roman" w:eastAsia="宋体" w:cs="Times New Roman"/>
          <w:lang w:eastAsia="zh-CN"/>
        </w:rPr>
        <w:fldChar w:fldCharType="end"/>
      </w:r>
    </w:p>
    <w:p w14:paraId="0B4B5C31">
      <w:pPr>
        <w:pStyle w:val="17"/>
        <w:tabs>
          <w:tab w:val="right" w:leader="dot" w:pos="8336"/>
        </w:tabs>
      </w:pPr>
      <w:r>
        <w:rPr>
          <w:rFonts w:hint="default" w:ascii="Times New Roman" w:hAnsi="Times New Roman" w:eastAsia="宋体" w:cs="Times New Roman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lang w:eastAsia="zh-CN"/>
        </w:rPr>
        <w:instrText xml:space="preserve"> HYPERLINK \l _Toc210 </w:instrText>
      </w:r>
      <w:r>
        <w:rPr>
          <w:rFonts w:hint="default" w:ascii="Times New Roman" w:hAnsi="Times New Roman" w:eastAsia="宋体" w:cs="Times New Roman"/>
          <w:lang w:eastAsia="zh-CN"/>
        </w:rPr>
        <w:fldChar w:fldCharType="separate"/>
      </w:r>
      <w:r>
        <w:rPr>
          <w:rFonts w:hint="default" w:ascii="Times New Roman" w:hAnsi="Times New Roman" w:cs="Times New Roman"/>
          <w:szCs w:val="32"/>
          <w:lang w:val="ru-RU"/>
        </w:rPr>
        <w:t>4.3. Спецификация соединения дисплея</w:t>
      </w:r>
      <w:r>
        <w:tab/>
      </w:r>
      <w:r>
        <w:fldChar w:fldCharType="begin"/>
      </w:r>
      <w:r>
        <w:instrText xml:space="preserve"> PAGEREF _Toc210 \h </w:instrText>
      </w:r>
      <w:r>
        <w:fldChar w:fldCharType="separate"/>
      </w:r>
      <w:r>
        <w:t>17</w:t>
      </w:r>
      <w:r>
        <w:fldChar w:fldCharType="end"/>
      </w:r>
      <w:r>
        <w:rPr>
          <w:rFonts w:hint="default" w:ascii="Times New Roman" w:hAnsi="Times New Roman" w:eastAsia="宋体" w:cs="Times New Roman"/>
          <w:lang w:eastAsia="zh-CN"/>
        </w:rPr>
        <w:fldChar w:fldCharType="end"/>
      </w:r>
    </w:p>
    <w:p w14:paraId="283FBF39">
      <w:pPr>
        <w:pStyle w:val="17"/>
        <w:tabs>
          <w:tab w:val="right" w:leader="dot" w:pos="8336"/>
        </w:tabs>
      </w:pPr>
      <w:r>
        <w:rPr>
          <w:rFonts w:hint="default" w:ascii="Times New Roman" w:hAnsi="Times New Roman" w:eastAsia="宋体" w:cs="Times New Roman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lang w:eastAsia="zh-CN"/>
        </w:rPr>
        <w:instrText xml:space="preserve"> HYPERLINK \l _Toc365 </w:instrText>
      </w:r>
      <w:r>
        <w:rPr>
          <w:rFonts w:hint="default" w:ascii="Times New Roman" w:hAnsi="Times New Roman" w:eastAsia="宋体" w:cs="Times New Roman"/>
          <w:lang w:eastAsia="zh-CN"/>
        </w:rPr>
        <w:fldChar w:fldCharType="separate"/>
      </w:r>
      <w:r>
        <w:rPr>
          <w:rFonts w:hint="default" w:ascii="Times New Roman" w:hAnsi="Times New Roman" w:cs="Times New Roman"/>
          <w:szCs w:val="32"/>
          <w:lang w:eastAsia="zh-CN"/>
        </w:rPr>
        <w:t>4.4. Разъём USB</w:t>
      </w:r>
      <w:r>
        <w:tab/>
      </w:r>
      <w:r>
        <w:fldChar w:fldCharType="begin"/>
      </w:r>
      <w:r>
        <w:instrText xml:space="preserve"> PAGEREF _Toc365 \h </w:instrText>
      </w:r>
      <w:r>
        <w:fldChar w:fldCharType="separate"/>
      </w:r>
      <w:r>
        <w:t>19</w:t>
      </w:r>
      <w:r>
        <w:fldChar w:fldCharType="end"/>
      </w:r>
      <w:r>
        <w:rPr>
          <w:rFonts w:hint="default" w:ascii="Times New Roman" w:hAnsi="Times New Roman" w:eastAsia="宋体" w:cs="Times New Roman"/>
          <w:lang w:eastAsia="zh-CN"/>
        </w:rPr>
        <w:fldChar w:fldCharType="end"/>
      </w:r>
    </w:p>
    <w:p w14:paraId="63045EF3">
      <w:pPr>
        <w:pStyle w:val="14"/>
        <w:tabs>
          <w:tab w:val="right" w:leader="dot" w:pos="8336"/>
        </w:tabs>
      </w:pPr>
      <w:r>
        <w:rPr>
          <w:rFonts w:hint="default" w:ascii="Times New Roman" w:hAnsi="Times New Roman" w:eastAsia="宋体" w:cs="Times New Roman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lang w:eastAsia="zh-CN"/>
        </w:rPr>
        <w:instrText xml:space="preserve"> HYPERLINK \l _Toc6529 </w:instrText>
      </w:r>
      <w:r>
        <w:rPr>
          <w:rFonts w:hint="default" w:ascii="Times New Roman" w:hAnsi="Times New Roman" w:eastAsia="宋体" w:cs="Times New Roman"/>
          <w:lang w:eastAsia="zh-CN"/>
        </w:rPr>
        <w:fldChar w:fldCharType="separate"/>
      </w:r>
      <w:r>
        <w:rPr>
          <w:rFonts w:hint="default" w:ascii="Times New Roman" w:hAnsi="Times New Roman" w:cs="Times New Roman"/>
          <w:lang w:val="ru-RU"/>
        </w:rPr>
        <w:t>5. Часть 3 Инструкция по эксплуатации</w:t>
      </w:r>
      <w:r>
        <w:tab/>
      </w:r>
      <w:r>
        <w:fldChar w:fldCharType="begin"/>
      </w:r>
      <w:r>
        <w:instrText xml:space="preserve"> PAGEREF _Toc6529 \h </w:instrText>
      </w:r>
      <w:r>
        <w:fldChar w:fldCharType="separate"/>
      </w:r>
      <w:r>
        <w:t>20</w:t>
      </w:r>
      <w:r>
        <w:fldChar w:fldCharType="end"/>
      </w:r>
      <w:r>
        <w:rPr>
          <w:rFonts w:hint="default" w:ascii="Times New Roman" w:hAnsi="Times New Roman" w:eastAsia="宋体" w:cs="Times New Roman"/>
          <w:lang w:eastAsia="zh-CN"/>
        </w:rPr>
        <w:fldChar w:fldCharType="end"/>
      </w:r>
    </w:p>
    <w:p w14:paraId="3CA5AA1C">
      <w:pPr>
        <w:pStyle w:val="17"/>
        <w:tabs>
          <w:tab w:val="right" w:leader="dot" w:pos="8336"/>
        </w:tabs>
      </w:pPr>
      <w:r>
        <w:rPr>
          <w:rFonts w:hint="default" w:ascii="Times New Roman" w:hAnsi="Times New Roman" w:eastAsia="宋体" w:cs="Times New Roman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lang w:eastAsia="zh-CN"/>
        </w:rPr>
        <w:instrText xml:space="preserve"> HYPERLINK \l _Toc1029 </w:instrText>
      </w:r>
      <w:r>
        <w:rPr>
          <w:rFonts w:hint="default" w:ascii="Times New Roman" w:hAnsi="Times New Roman" w:eastAsia="宋体" w:cs="Times New Roman"/>
          <w:lang w:eastAsia="zh-CN"/>
        </w:rPr>
        <w:fldChar w:fldCharType="separate"/>
      </w:r>
      <w:r>
        <w:rPr>
          <w:rFonts w:hint="default" w:ascii="Times New Roman" w:hAnsi="Times New Roman" w:cs="Times New Roman"/>
          <w:szCs w:val="32"/>
          <w:lang w:val="ru-RU" w:eastAsia="zh-CN"/>
        </w:rPr>
        <w:t>5.1. Операционная система</w:t>
      </w:r>
      <w:r>
        <w:tab/>
      </w:r>
      <w:r>
        <w:fldChar w:fldCharType="begin"/>
      </w:r>
      <w:r>
        <w:instrText xml:space="preserve"> PAGEREF _Toc1029 \h </w:instrText>
      </w:r>
      <w:r>
        <w:fldChar w:fldCharType="separate"/>
      </w:r>
      <w:r>
        <w:t>20</w:t>
      </w:r>
      <w:r>
        <w:fldChar w:fldCharType="end"/>
      </w:r>
      <w:r>
        <w:rPr>
          <w:rFonts w:hint="default" w:ascii="Times New Roman" w:hAnsi="Times New Roman" w:eastAsia="宋体" w:cs="Times New Roman"/>
          <w:lang w:eastAsia="zh-CN"/>
        </w:rPr>
        <w:fldChar w:fldCharType="end"/>
      </w:r>
    </w:p>
    <w:p w14:paraId="20EFE027">
      <w:pPr>
        <w:pStyle w:val="17"/>
        <w:tabs>
          <w:tab w:val="right" w:leader="dot" w:pos="8336"/>
        </w:tabs>
      </w:pPr>
      <w:r>
        <w:rPr>
          <w:rFonts w:hint="default" w:ascii="Times New Roman" w:hAnsi="Times New Roman" w:eastAsia="宋体" w:cs="Times New Roman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lang w:eastAsia="zh-CN"/>
        </w:rPr>
        <w:instrText xml:space="preserve"> HYPERLINK \l _Toc27370 </w:instrText>
      </w:r>
      <w:r>
        <w:rPr>
          <w:rFonts w:hint="default" w:ascii="Times New Roman" w:hAnsi="Times New Roman" w:eastAsia="宋体" w:cs="Times New Roman"/>
          <w:lang w:eastAsia="zh-CN"/>
        </w:rPr>
        <w:fldChar w:fldCharType="separate"/>
      </w:r>
      <w:r>
        <w:rPr>
          <w:rFonts w:hint="default" w:ascii="Times New Roman" w:hAnsi="Times New Roman" w:cs="Times New Roman"/>
          <w:szCs w:val="32"/>
          <w:lang w:val="ru-RU" w:eastAsia="zh-CN"/>
        </w:rPr>
        <w:t>5.2. Подача питания</w:t>
      </w:r>
      <w:r>
        <w:tab/>
      </w:r>
      <w:r>
        <w:fldChar w:fldCharType="begin"/>
      </w:r>
      <w:r>
        <w:instrText xml:space="preserve"> PAGEREF _Toc27370 \h </w:instrText>
      </w:r>
      <w:r>
        <w:fldChar w:fldCharType="separate"/>
      </w:r>
      <w:r>
        <w:t>21</w:t>
      </w:r>
      <w:r>
        <w:fldChar w:fldCharType="end"/>
      </w:r>
      <w:r>
        <w:rPr>
          <w:rFonts w:hint="default" w:ascii="Times New Roman" w:hAnsi="Times New Roman" w:eastAsia="宋体" w:cs="Times New Roman"/>
          <w:lang w:eastAsia="zh-CN"/>
        </w:rPr>
        <w:fldChar w:fldCharType="end"/>
      </w:r>
    </w:p>
    <w:p w14:paraId="092A6D21">
      <w:pPr>
        <w:pStyle w:val="17"/>
        <w:tabs>
          <w:tab w:val="right" w:leader="dot" w:pos="8336"/>
        </w:tabs>
      </w:pPr>
      <w:r>
        <w:rPr>
          <w:rFonts w:hint="default" w:ascii="Times New Roman" w:hAnsi="Times New Roman" w:eastAsia="宋体" w:cs="Times New Roman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lang w:eastAsia="zh-CN"/>
        </w:rPr>
        <w:instrText xml:space="preserve"> HYPERLINK \l _Toc18140 </w:instrText>
      </w:r>
      <w:r>
        <w:rPr>
          <w:rFonts w:hint="default" w:ascii="Times New Roman" w:hAnsi="Times New Roman" w:eastAsia="宋体" w:cs="Times New Roman"/>
          <w:lang w:eastAsia="zh-CN"/>
        </w:rPr>
        <w:fldChar w:fldCharType="separate"/>
      </w:r>
      <w:r>
        <w:rPr>
          <w:rFonts w:hint="default" w:ascii="Times New Roman" w:hAnsi="Times New Roman" w:cs="Times New Roman"/>
          <w:szCs w:val="32"/>
          <w:lang w:eastAsia="zh-CN"/>
        </w:rPr>
        <w:t xml:space="preserve">5.3. </w:t>
      </w:r>
      <w:r>
        <w:rPr>
          <w:rFonts w:hint="default" w:ascii="Times New Roman" w:hAnsi="Times New Roman" w:cs="Times New Roman"/>
          <w:szCs w:val="32"/>
          <w:lang w:val="ru-RU" w:eastAsia="zh-CN"/>
        </w:rPr>
        <w:t>Отключение питания</w:t>
      </w:r>
      <w:r>
        <w:tab/>
      </w:r>
      <w:r>
        <w:fldChar w:fldCharType="begin"/>
      </w:r>
      <w:r>
        <w:instrText xml:space="preserve"> PAGEREF _Toc18140 \h </w:instrText>
      </w:r>
      <w:r>
        <w:fldChar w:fldCharType="separate"/>
      </w:r>
      <w:r>
        <w:t>21</w:t>
      </w:r>
      <w:r>
        <w:fldChar w:fldCharType="end"/>
      </w:r>
      <w:r>
        <w:rPr>
          <w:rFonts w:hint="default" w:ascii="Times New Roman" w:hAnsi="Times New Roman" w:eastAsia="宋体" w:cs="Times New Roman"/>
          <w:lang w:eastAsia="zh-CN"/>
        </w:rPr>
        <w:fldChar w:fldCharType="end"/>
      </w:r>
    </w:p>
    <w:p w14:paraId="42AF2333">
      <w:pPr>
        <w:pStyle w:val="17"/>
        <w:tabs>
          <w:tab w:val="right" w:leader="dot" w:pos="8336"/>
        </w:tabs>
      </w:pPr>
      <w:r>
        <w:rPr>
          <w:rFonts w:hint="default" w:ascii="Times New Roman" w:hAnsi="Times New Roman" w:eastAsia="宋体" w:cs="Times New Roman"/>
          <w:lang w:eastAsia="zh-CN"/>
        </w:rPr>
        <w:fldChar w:fldCharType="begin"/>
      </w:r>
      <w:r>
        <w:rPr>
          <w:rFonts w:hint="default" w:ascii="Times New Roman" w:hAnsi="Times New Roman" w:eastAsia="宋体" w:cs="Times New Roman"/>
          <w:lang w:eastAsia="zh-CN"/>
        </w:rPr>
        <w:instrText xml:space="preserve"> HYPERLINK \l _Toc13654 </w:instrText>
      </w:r>
      <w:r>
        <w:rPr>
          <w:rFonts w:hint="default" w:ascii="Times New Roman" w:hAnsi="Times New Roman" w:eastAsia="宋体" w:cs="Times New Roman"/>
          <w:lang w:eastAsia="zh-CN"/>
        </w:rPr>
        <w:fldChar w:fldCharType="separate"/>
      </w:r>
      <w:r>
        <w:rPr>
          <w:rFonts w:hint="default" w:ascii="Times New Roman" w:hAnsi="Times New Roman" w:cs="Times New Roman"/>
          <w:szCs w:val="32"/>
          <w:lang w:val="ru-RU" w:eastAsia="zh-CN"/>
        </w:rPr>
        <w:t>5.4. Программирование и откладка</w:t>
      </w:r>
      <w:r>
        <w:tab/>
      </w:r>
      <w:r>
        <w:fldChar w:fldCharType="begin"/>
      </w:r>
      <w:r>
        <w:instrText xml:space="preserve"> PAGEREF _Toc13654 \h </w:instrText>
      </w:r>
      <w:r>
        <w:fldChar w:fldCharType="separate"/>
      </w:r>
      <w:r>
        <w:t>21</w:t>
      </w:r>
      <w:r>
        <w:fldChar w:fldCharType="end"/>
      </w:r>
      <w:r>
        <w:rPr>
          <w:rFonts w:hint="default" w:ascii="Times New Roman" w:hAnsi="Times New Roman" w:eastAsia="宋体" w:cs="Times New Roman"/>
          <w:lang w:eastAsia="zh-CN"/>
        </w:rPr>
        <w:fldChar w:fldCharType="end"/>
      </w:r>
    </w:p>
    <w:p w14:paraId="46933237">
      <w:pPr>
        <w:spacing w:before="48" w:beforeLines="20" w:line="288" w:lineRule="auto"/>
        <w:outlineLvl w:val="1"/>
        <w:rPr>
          <w:rFonts w:hint="default" w:ascii="Times New Roman" w:hAnsi="Times New Roman" w:eastAsia="宋体" w:cs="Times New Roman"/>
          <w:lang w:eastAsia="zh-CN"/>
        </w:rPr>
      </w:pPr>
      <w:r>
        <w:rPr>
          <w:rFonts w:hint="default" w:ascii="Times New Roman" w:hAnsi="Times New Roman" w:eastAsia="宋体" w:cs="Times New Roman"/>
          <w:lang w:eastAsia="zh-CN"/>
        </w:rPr>
        <w:fldChar w:fldCharType="end"/>
      </w:r>
    </w:p>
    <w:p w14:paraId="12F12979">
      <w:pPr>
        <w:spacing w:line="228" w:lineRule="auto"/>
        <w:outlineLvl w:val="1"/>
        <w:rPr>
          <w:rFonts w:hint="default" w:ascii="Times New Roman" w:hAnsi="Times New Roman" w:eastAsia="宋体" w:cs="Times New Roman"/>
          <w:sz w:val="20"/>
          <w:szCs w:val="20"/>
          <w:lang w:eastAsia="zh-CN"/>
        </w:rPr>
      </w:pPr>
    </w:p>
    <w:p w14:paraId="2D284332">
      <w:pPr>
        <w:spacing w:line="228" w:lineRule="auto"/>
        <w:rPr>
          <w:rFonts w:hint="default" w:ascii="Times New Roman" w:hAnsi="Times New Roman" w:eastAsia="宋体" w:cs="Times New Roman"/>
          <w:sz w:val="20"/>
          <w:szCs w:val="20"/>
          <w:lang w:eastAsia="zh-CN"/>
        </w:rPr>
        <w:sectPr>
          <w:footerReference r:id="rId4" w:type="default"/>
          <w:pgSz w:w="11906" w:h="16839"/>
          <w:pgMar w:top="1431" w:right="1785" w:bottom="1285" w:left="1785" w:header="0" w:footer="1121" w:gutter="0"/>
          <w:cols w:space="720" w:num="1"/>
        </w:sectPr>
      </w:pPr>
    </w:p>
    <w:p w14:paraId="03DE5D41">
      <w:pPr>
        <w:pStyle w:val="2"/>
        <w:pageBreakBefore/>
        <w:widowControl w:val="0"/>
        <w:numPr>
          <w:ilvl w:val="0"/>
          <w:numId w:val="9"/>
        </w:numPr>
        <w:kinsoku/>
        <w:autoSpaceDE/>
        <w:autoSpaceDN/>
        <w:adjustRightInd/>
        <w:snapToGrid/>
        <w:textAlignment w:val="auto"/>
        <w:rPr>
          <w:rFonts w:hint="default" w:ascii="Times New Roman" w:hAnsi="Times New Roman" w:cs="Times New Roman"/>
          <w:lang w:eastAsia="zh-CN"/>
        </w:rPr>
      </w:pPr>
      <w:bookmarkStart w:id="55" w:name="bookmark6"/>
      <w:bookmarkEnd w:id="55"/>
      <w:bookmarkStart w:id="56" w:name="_Toc27062"/>
      <w:bookmarkStart w:id="57" w:name="_Toc25678"/>
      <w:bookmarkStart w:id="58" w:name="_Toc26227"/>
      <w:bookmarkStart w:id="59" w:name="_Toc185087948"/>
      <w:bookmarkStart w:id="60" w:name="_Toc31376"/>
      <w:bookmarkStart w:id="61" w:name="_Toc3017"/>
      <w:r>
        <w:rPr>
          <w:rFonts w:hint="default" w:ascii="Times New Roman" w:hAnsi="Times New Roman" w:cs="Times New Roman"/>
          <w:lang w:val="ru-RU" w:eastAsia="zh-CN"/>
        </w:rPr>
        <w:t>Информация о продукции</w:t>
      </w:r>
      <w:bookmarkEnd w:id="56"/>
      <w:bookmarkEnd w:id="57"/>
      <w:bookmarkEnd w:id="58"/>
      <w:bookmarkEnd w:id="59"/>
      <w:bookmarkEnd w:id="60"/>
      <w:bookmarkEnd w:id="61"/>
      <w:r>
        <w:rPr>
          <w:rFonts w:hint="default" w:ascii="Times New Roman" w:hAnsi="Times New Roman" w:cs="Times New Roman"/>
          <w:lang w:val="ru-RU" w:eastAsia="zh-CN"/>
        </w:rPr>
        <w:t xml:space="preserve"> </w:t>
      </w:r>
    </w:p>
    <w:p w14:paraId="70C1FC3A">
      <w:pPr>
        <w:pStyle w:val="3"/>
        <w:numPr>
          <w:ilvl w:val="1"/>
          <w:numId w:val="2"/>
        </w:numPr>
        <w:rPr>
          <w:rFonts w:hint="default" w:ascii="Times New Roman" w:hAnsi="Times New Roman" w:cs="Times New Roman"/>
          <w:lang w:eastAsia="zh-CN"/>
        </w:rPr>
      </w:pPr>
      <w:bookmarkStart w:id="62" w:name="_Toc14052"/>
      <w:bookmarkStart w:id="63" w:name="_Toc24912"/>
      <w:bookmarkStart w:id="64" w:name="_Toc185087949"/>
      <w:bookmarkStart w:id="65" w:name="_Toc18266"/>
      <w:bookmarkStart w:id="66" w:name="_Toc81"/>
      <w:bookmarkStart w:id="67" w:name="_Toc8272"/>
      <w:r>
        <w:rPr>
          <w:rFonts w:hint="default" w:ascii="Times New Roman" w:hAnsi="Times New Roman" w:cs="Times New Roman"/>
          <w:lang w:val="ru-RU" w:eastAsia="zh-CN"/>
        </w:rPr>
        <w:t>Внешний вид контроллера</w:t>
      </w:r>
      <w:bookmarkEnd w:id="62"/>
      <w:bookmarkEnd w:id="63"/>
      <w:bookmarkEnd w:id="64"/>
      <w:bookmarkEnd w:id="65"/>
      <w:bookmarkEnd w:id="66"/>
      <w:bookmarkEnd w:id="67"/>
      <w:r>
        <w:rPr>
          <w:rFonts w:hint="default" w:ascii="Times New Roman" w:hAnsi="Times New Roman" w:cs="Times New Roman"/>
          <w:lang w:val="ru-RU" w:eastAsia="zh-CN"/>
        </w:rPr>
        <w:t xml:space="preserve"> </w:t>
      </w:r>
    </w:p>
    <w:p w14:paraId="3EBB2941">
      <w:pPr>
        <w:pStyle w:val="7"/>
        <w:spacing w:line="250" w:lineRule="auto"/>
        <w:rPr>
          <w:rFonts w:hint="default" w:ascii="Times New Roman" w:hAnsi="Times New Roman" w:cs="Times New Roman"/>
        </w:rPr>
      </w:pPr>
    </w:p>
    <w:p w14:paraId="179761F3">
      <w:pPr>
        <w:pStyle w:val="7"/>
        <w:spacing w:line="250" w:lineRule="auto"/>
        <w:rPr>
          <w:rFonts w:hint="default" w:ascii="Times New Roman" w:hAnsi="Times New Roman" w:cs="Times New Roman"/>
        </w:rPr>
      </w:pPr>
    </w:p>
    <w:p w14:paraId="61A9A6B8">
      <w:pPr>
        <w:pStyle w:val="7"/>
        <w:spacing w:line="250" w:lineRule="auto"/>
        <w:rPr>
          <w:rFonts w:hint="default" w:ascii="Times New Roman" w:hAnsi="Times New Roman" w:cs="Times New Roman"/>
        </w:rPr>
      </w:pPr>
    </w:p>
    <w:p w14:paraId="1DD3779C">
      <w:pPr>
        <w:pStyle w:val="7"/>
        <w:spacing w:line="250" w:lineRule="auto"/>
        <w:rPr>
          <w:rFonts w:hint="default" w:ascii="Times New Roman" w:hAnsi="Times New Roman" w:cs="Times New Roman"/>
        </w:rPr>
      </w:pPr>
    </w:p>
    <w:p w14:paraId="7ABA93EC">
      <w:pPr>
        <w:pStyle w:val="7"/>
        <w:spacing w:line="250" w:lineRule="auto"/>
        <w:rPr>
          <w:rFonts w:hint="default" w:ascii="Times New Roman" w:hAnsi="Times New Roman" w:cs="Times New Roman"/>
        </w:rPr>
      </w:pPr>
    </w:p>
    <w:p w14:paraId="1324A00D">
      <w:pPr>
        <w:pStyle w:val="7"/>
        <w:spacing w:line="251" w:lineRule="auto"/>
        <w:rPr>
          <w:rFonts w:hint="default" w:ascii="Times New Roman" w:hAnsi="Times New Roman" w:cs="Times New Roman"/>
        </w:rPr>
      </w:pPr>
    </w:p>
    <w:p w14:paraId="0BB30FE4">
      <w:pPr>
        <w:pStyle w:val="7"/>
        <w:spacing w:line="251" w:lineRule="auto"/>
        <w:rPr>
          <w:rFonts w:hint="default" w:ascii="Times New Roman" w:hAnsi="Times New Roman" w:cs="Times New Roman"/>
        </w:rPr>
      </w:pPr>
    </w:p>
    <w:p w14:paraId="7DA21197">
      <w:pPr>
        <w:pStyle w:val="7"/>
        <w:spacing w:line="251" w:lineRule="auto"/>
        <w:rPr>
          <w:rFonts w:hint="default" w:ascii="Times New Roman" w:hAnsi="Times New Roman" w:cs="Times New Roman"/>
        </w:rPr>
      </w:pPr>
    </w:p>
    <w:p w14:paraId="09E7DF64">
      <w:pPr>
        <w:pStyle w:val="7"/>
        <w:spacing w:line="251" w:lineRule="auto"/>
        <w:rPr>
          <w:rFonts w:hint="default" w:ascii="Times New Roman" w:hAnsi="Times New Roman" w:cs="Times New Roman"/>
        </w:rPr>
      </w:pPr>
    </w:p>
    <w:p w14:paraId="1F2A2CFA">
      <w:pPr>
        <w:pStyle w:val="7"/>
        <w:spacing w:line="251" w:lineRule="auto"/>
        <w:rPr>
          <w:rFonts w:hint="default" w:ascii="Times New Roman" w:hAnsi="Times New Roman" w:cs="Times New Roman"/>
        </w:rPr>
      </w:pPr>
    </w:p>
    <w:p w14:paraId="72942CFD">
      <w:pPr>
        <w:pStyle w:val="7"/>
        <w:spacing w:line="251" w:lineRule="auto"/>
        <w:rPr>
          <w:rFonts w:hint="default" w:ascii="Times New Roman" w:hAnsi="Times New Roman" w:cs="Times New Roman"/>
        </w:rPr>
      </w:pPr>
    </w:p>
    <w:p w14:paraId="2B73BBEE">
      <w:pPr>
        <w:spacing w:line="2016" w:lineRule="exact"/>
        <w:ind w:firstLine="578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40"/>
          <w:lang w:eastAsia="zh-CN"/>
        </w:rPr>
        <w:drawing>
          <wp:inline distT="0" distB="0" distL="0" distR="0">
            <wp:extent cx="4572000" cy="1280160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BD23C0">
      <w:pPr>
        <w:spacing w:line="2016" w:lineRule="exact"/>
        <w:rPr>
          <w:rFonts w:hint="default" w:ascii="Times New Roman" w:hAnsi="Times New Roman" w:cs="Times New Roman"/>
        </w:rPr>
        <w:sectPr>
          <w:footerReference r:id="rId5" w:type="default"/>
          <w:pgSz w:w="11906" w:h="16839"/>
          <w:pgMar w:top="1431" w:right="1785" w:bottom="1068" w:left="1785" w:header="0" w:footer="903" w:gutter="0"/>
          <w:cols w:space="720" w:num="1"/>
        </w:sectPr>
      </w:pPr>
    </w:p>
    <w:p w14:paraId="00CA9610">
      <w:pPr>
        <w:pStyle w:val="3"/>
        <w:pageBreakBefore/>
        <w:widowControl w:val="0"/>
        <w:numPr>
          <w:ilvl w:val="1"/>
          <w:numId w:val="2"/>
        </w:numPr>
        <w:kinsoku/>
        <w:autoSpaceDE/>
        <w:autoSpaceDN/>
        <w:adjustRightInd/>
        <w:snapToGrid/>
        <w:textAlignment w:val="auto"/>
        <w:rPr>
          <w:rFonts w:hint="default" w:ascii="Times New Roman" w:hAnsi="Times New Roman" w:cs="Times New Roman"/>
          <w:lang w:eastAsia="zh-CN"/>
        </w:rPr>
      </w:pPr>
      <w:bookmarkStart w:id="68" w:name="bookmark3"/>
      <w:bookmarkEnd w:id="68"/>
      <w:bookmarkStart w:id="69" w:name="_Toc15557"/>
      <w:bookmarkStart w:id="70" w:name="_Toc32001"/>
      <w:bookmarkStart w:id="71" w:name="_Toc185087950"/>
      <w:bookmarkStart w:id="72" w:name="_Toc15774"/>
      <w:r>
        <w:rPr>
          <w:rFonts w:hint="default" w:ascii="Times New Roman" w:hAnsi="Times New Roman" w:cs="Times New Roman"/>
          <w:lang w:eastAsia="zh-CN"/>
        </w:rPr>
        <w:t>Разъёмы контроллера</w:t>
      </w:r>
      <w:bookmarkEnd w:id="69"/>
      <w:bookmarkEnd w:id="70"/>
      <w:bookmarkEnd w:id="71"/>
      <w:bookmarkEnd w:id="72"/>
      <w:r>
        <w:rPr>
          <w:rFonts w:hint="default" w:ascii="Times New Roman" w:hAnsi="Times New Roman" w:cs="Times New Roman"/>
          <w:lang w:eastAsia="zh-CN"/>
        </w:rPr>
        <w:t xml:space="preserve"> </w:t>
      </w:r>
    </w:p>
    <w:p w14:paraId="4CBE4788">
      <w:pPr>
        <w:pStyle w:val="7"/>
        <w:spacing w:line="294" w:lineRule="auto"/>
        <w:rPr>
          <w:rFonts w:hint="default" w:ascii="Times New Roman" w:hAnsi="Times New Roman" w:cs="Times New Roman"/>
        </w:rPr>
      </w:pPr>
    </w:p>
    <w:p w14:paraId="32CC60A5">
      <w:pPr>
        <w:numPr>
          <w:ilvl w:val="0"/>
          <w:numId w:val="10"/>
        </w:numPr>
        <w:spacing w:before="78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bookmarkStart w:id="73" w:name="_Toc21006"/>
      <w:bookmarkStart w:id="74" w:name="_Toc11705"/>
      <w:r>
        <w:rPr>
          <w:rFonts w:hint="default" w:ascii="Times New Roman" w:hAnsi="Times New Roman" w:cs="Times New Roman"/>
          <w:b/>
          <w:bCs/>
          <w:lang w:val="ru-RU" w:eastAsia="zh-CN"/>
        </w:rPr>
        <w:t>Передняя панель</w:t>
      </w:r>
      <w:bookmarkEnd w:id="73"/>
      <w:bookmarkEnd w:id="74"/>
    </w:p>
    <w:p w14:paraId="64F2AC89">
      <w:pPr>
        <w:pStyle w:val="7"/>
        <w:spacing w:line="291" w:lineRule="auto"/>
        <w:rPr>
          <w:rFonts w:hint="default" w:ascii="Times New Roman" w:hAnsi="Times New Roman" w:cs="Times New Roman"/>
        </w:rPr>
      </w:pPr>
    </w:p>
    <w:p w14:paraId="3A421670">
      <w:pPr>
        <w:pStyle w:val="7"/>
        <w:spacing w:line="291" w:lineRule="auto"/>
        <w:rPr>
          <w:rFonts w:hint="default" w:ascii="Times New Roman" w:hAnsi="Times New Roman" w:cs="Times New Roman"/>
        </w:rPr>
      </w:pPr>
    </w:p>
    <w:p w14:paraId="7D4FF648">
      <w:pPr>
        <w:spacing w:line="2469" w:lineRule="exact"/>
        <w:ind w:firstLine="417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49"/>
          <w:lang w:eastAsia="zh-CN"/>
        </w:rPr>
        <w:drawing>
          <wp:inline distT="0" distB="0" distL="0" distR="0">
            <wp:extent cx="4603750" cy="156781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604003" cy="1568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E86988">
      <w:pPr>
        <w:pStyle w:val="7"/>
        <w:spacing w:line="269" w:lineRule="auto"/>
        <w:rPr>
          <w:rFonts w:hint="default" w:ascii="Times New Roman" w:hAnsi="Times New Roman" w:cs="Times New Roman"/>
        </w:rPr>
      </w:pPr>
    </w:p>
    <w:p w14:paraId="054914F9">
      <w:pPr>
        <w:numPr>
          <w:ilvl w:val="0"/>
          <w:numId w:val="10"/>
        </w:numPr>
        <w:spacing w:before="78"/>
        <w:rPr>
          <w:rFonts w:hint="default" w:ascii="Times New Roman" w:hAnsi="Times New Roman" w:cs="Times New Roman"/>
          <w:b/>
          <w:bCs/>
          <w:lang w:val="ru-RU" w:eastAsia="zh-CN"/>
        </w:rPr>
      </w:pPr>
      <w:bookmarkStart w:id="75" w:name="_Toc31130"/>
      <w:bookmarkStart w:id="76" w:name="_Toc162"/>
      <w:r>
        <w:rPr>
          <w:rFonts w:hint="default" w:ascii="Times New Roman" w:hAnsi="Times New Roman" w:cs="Times New Roman"/>
          <w:b/>
          <w:bCs/>
          <w:lang w:val="ru-RU" w:eastAsia="zh-CN"/>
        </w:rPr>
        <w:t>Задняя панель</w:t>
      </w:r>
      <w:bookmarkEnd w:id="75"/>
      <w:bookmarkEnd w:id="76"/>
    </w:p>
    <w:p w14:paraId="09A353EF">
      <w:pPr>
        <w:pStyle w:val="7"/>
        <w:spacing w:line="396" w:lineRule="auto"/>
        <w:rPr>
          <w:rFonts w:hint="default" w:ascii="Times New Roman" w:hAnsi="Times New Roman" w:cs="Times New Roman"/>
        </w:rPr>
      </w:pPr>
    </w:p>
    <w:p w14:paraId="2415D1DB">
      <w:pPr>
        <w:spacing w:line="2035" w:lineRule="exact"/>
        <w:ind w:firstLine="518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40"/>
          <w:lang w:eastAsia="zh-CN"/>
        </w:rPr>
        <w:drawing>
          <wp:inline distT="0" distB="0" distL="0" distR="0">
            <wp:extent cx="4584065" cy="1292225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84191" cy="12923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AB840C">
      <w:pPr>
        <w:spacing w:before="76"/>
        <w:rPr>
          <w:rFonts w:hint="default" w:ascii="Times New Roman" w:hAnsi="Times New Roman" w:cs="Times New Roman"/>
        </w:rPr>
      </w:pPr>
    </w:p>
    <w:tbl>
      <w:tblPr>
        <w:tblStyle w:val="20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1714"/>
        <w:gridCol w:w="5960"/>
      </w:tblGrid>
      <w:tr w14:paraId="70E460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  <w:jc w:val="center"/>
        </w:trPr>
        <w:tc>
          <w:tcPr>
            <w:tcW w:w="512" w:type="pct"/>
            <w:vAlign w:val="center"/>
          </w:tcPr>
          <w:p w14:paraId="6647C9D7"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 w:eastAsia="zh-CN"/>
              </w:rPr>
              <w:t>Номер</w:t>
            </w:r>
          </w:p>
        </w:tc>
        <w:tc>
          <w:tcPr>
            <w:tcW w:w="1002" w:type="pct"/>
            <w:vAlign w:val="center"/>
          </w:tcPr>
          <w:p w14:paraId="50CBDD93"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 w:eastAsia="zh-CN"/>
              </w:rPr>
              <w:t>Название разъёма</w:t>
            </w:r>
          </w:p>
        </w:tc>
        <w:tc>
          <w:tcPr>
            <w:tcW w:w="3484" w:type="pct"/>
            <w:vAlign w:val="center"/>
          </w:tcPr>
          <w:p w14:paraId="249800EE"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 w:eastAsia="zh-CN"/>
              </w:rPr>
              <w:t>Описание</w:t>
            </w:r>
          </w:p>
        </w:tc>
      </w:tr>
      <w:tr w14:paraId="715A1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pct"/>
            <w:vAlign w:val="center"/>
          </w:tcPr>
          <w:p w14:paraId="2CFA3C46"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①</w:t>
            </w:r>
          </w:p>
        </w:tc>
        <w:tc>
          <w:tcPr>
            <w:tcW w:w="1002" w:type="pct"/>
            <w:vAlign w:val="center"/>
          </w:tcPr>
          <w:p w14:paraId="3E32C15F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Разъём </w:t>
            </w:r>
            <w:r>
              <w:rPr>
                <w:rFonts w:hint="default" w:ascii="Times New Roman" w:hAnsi="Times New Roman" w:cs="Times New Roman"/>
                <w:lang w:eastAsia="zh-CN"/>
              </w:rPr>
              <w:t>COM2</w:t>
            </w:r>
          </w:p>
        </w:tc>
        <w:tc>
          <w:tcPr>
            <w:tcW w:w="3484" w:type="pct"/>
            <w:vAlign w:val="center"/>
          </w:tcPr>
          <w:p w14:paraId="18659F15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последовательный порт </w:t>
            </w:r>
            <w:r>
              <w:rPr>
                <w:rFonts w:hint="default" w:ascii="Times New Roman" w:hAnsi="Times New Roman" w:cs="Times New Roman"/>
                <w:lang w:eastAsia="zh-CN"/>
              </w:rPr>
              <w:t>RS</w:t>
            </w:r>
            <w:r>
              <w:rPr>
                <w:rFonts w:hint="default" w:ascii="Times New Roman" w:hAnsi="Times New Roman" w:cs="Times New Roman"/>
                <w:lang w:val="ru-RU" w:eastAsia="zh-CN"/>
              </w:rPr>
              <w:t>485</w:t>
            </w:r>
          </w:p>
        </w:tc>
      </w:tr>
      <w:tr w14:paraId="67D31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  <w:jc w:val="center"/>
        </w:trPr>
        <w:tc>
          <w:tcPr>
            <w:tcW w:w="512" w:type="pct"/>
            <w:vAlign w:val="center"/>
          </w:tcPr>
          <w:p w14:paraId="6B5C95C6"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②</w:t>
            </w:r>
          </w:p>
        </w:tc>
        <w:tc>
          <w:tcPr>
            <w:tcW w:w="1002" w:type="pct"/>
            <w:vAlign w:val="center"/>
          </w:tcPr>
          <w:p w14:paraId="3C464B11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Разъём </w:t>
            </w:r>
            <w:r>
              <w:rPr>
                <w:rFonts w:hint="default" w:ascii="Times New Roman" w:hAnsi="Times New Roman" w:cs="Times New Roman"/>
                <w:lang w:eastAsia="zh-CN"/>
              </w:rPr>
              <w:t>COM</w:t>
            </w:r>
            <w:r>
              <w:rPr>
                <w:rFonts w:hint="default" w:ascii="Times New Roman" w:hAnsi="Times New Roman" w:cs="Times New Roman"/>
                <w:lang w:val="ru-RU" w:eastAsia="zh-CN"/>
              </w:rPr>
              <w:t>3</w:t>
            </w:r>
          </w:p>
        </w:tc>
        <w:tc>
          <w:tcPr>
            <w:tcW w:w="3484" w:type="pct"/>
            <w:vAlign w:val="center"/>
          </w:tcPr>
          <w:p w14:paraId="725C54BD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 последовательный порт </w:t>
            </w:r>
            <w:r>
              <w:rPr>
                <w:rFonts w:hint="default" w:ascii="Times New Roman" w:hAnsi="Times New Roman" w:cs="Times New Roman"/>
                <w:lang w:eastAsia="zh-CN"/>
              </w:rPr>
              <w:t>RS</w:t>
            </w:r>
            <w:r>
              <w:rPr>
                <w:rFonts w:hint="default" w:ascii="Times New Roman" w:hAnsi="Times New Roman" w:cs="Times New Roman"/>
                <w:lang w:val="ru-RU" w:eastAsia="zh-CN"/>
              </w:rPr>
              <w:t>485</w:t>
            </w:r>
          </w:p>
        </w:tc>
      </w:tr>
      <w:tr w14:paraId="2AFDC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pct"/>
            <w:vAlign w:val="center"/>
          </w:tcPr>
          <w:p w14:paraId="3DBE4F02"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③</w:t>
            </w:r>
          </w:p>
        </w:tc>
        <w:tc>
          <w:tcPr>
            <w:tcW w:w="1002" w:type="pct"/>
            <w:vAlign w:val="center"/>
          </w:tcPr>
          <w:p w14:paraId="69C58593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Разъём </w:t>
            </w:r>
            <w:r>
              <w:rPr>
                <w:rFonts w:hint="default" w:ascii="Times New Roman" w:hAnsi="Times New Roman" w:cs="Times New Roman"/>
                <w:lang w:eastAsia="zh-CN"/>
              </w:rPr>
              <w:t>COM</w:t>
            </w:r>
            <w:r>
              <w:rPr>
                <w:rFonts w:hint="default" w:ascii="Times New Roman" w:hAnsi="Times New Roman" w:cs="Times New Roman"/>
                <w:lang w:val="ru-RU" w:eastAsia="zh-CN"/>
              </w:rPr>
              <w:t>4</w:t>
            </w:r>
          </w:p>
        </w:tc>
        <w:tc>
          <w:tcPr>
            <w:tcW w:w="3484" w:type="pct"/>
            <w:vAlign w:val="center"/>
          </w:tcPr>
          <w:p w14:paraId="3B6CF93E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последовательный порт </w:t>
            </w:r>
            <w:r>
              <w:rPr>
                <w:rFonts w:hint="default" w:ascii="Times New Roman" w:hAnsi="Times New Roman" w:cs="Times New Roman"/>
                <w:lang w:eastAsia="zh-CN"/>
              </w:rPr>
              <w:t>RS232</w:t>
            </w:r>
          </w:p>
        </w:tc>
      </w:tr>
      <w:tr w14:paraId="2CBA20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pct"/>
            <w:vAlign w:val="center"/>
          </w:tcPr>
          <w:p w14:paraId="35DEE78E"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hint="default" w:ascii="Times New Roman" w:hAnsi="Times New Roman" w:eastAsia="微软雅黑" w:cs="Times New Roman"/>
                <w:lang w:eastAsia="zh-CN"/>
              </w:rPr>
              <w:t>④</w:t>
            </w:r>
          </w:p>
        </w:tc>
        <w:tc>
          <w:tcPr>
            <w:tcW w:w="1002" w:type="pct"/>
            <w:vAlign w:val="center"/>
          </w:tcPr>
          <w:p w14:paraId="015E4DD6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Разъём </w:t>
            </w:r>
            <w:r>
              <w:rPr>
                <w:rFonts w:hint="default" w:ascii="Times New Roman" w:hAnsi="Times New Roman" w:cs="Times New Roman"/>
                <w:lang w:eastAsia="zh-CN"/>
              </w:rPr>
              <w:t>COM</w:t>
            </w:r>
            <w:r>
              <w:rPr>
                <w:rFonts w:hint="default" w:ascii="Times New Roman" w:hAnsi="Times New Roman" w:cs="Times New Roman"/>
                <w:lang w:val="ru-RU" w:eastAsia="zh-CN"/>
              </w:rPr>
              <w:t>1</w:t>
            </w:r>
          </w:p>
        </w:tc>
        <w:tc>
          <w:tcPr>
            <w:tcW w:w="3484" w:type="pct"/>
            <w:vAlign w:val="center"/>
          </w:tcPr>
          <w:p w14:paraId="18EFAAA3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последовательный порт </w:t>
            </w:r>
            <w:r>
              <w:rPr>
                <w:rFonts w:hint="default" w:ascii="Times New Roman" w:hAnsi="Times New Roman" w:cs="Times New Roman"/>
                <w:lang w:eastAsia="zh-CN"/>
              </w:rPr>
              <w:t>RS232</w:t>
            </w:r>
          </w:p>
        </w:tc>
      </w:tr>
      <w:tr w14:paraId="25711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pct"/>
            <w:vAlign w:val="center"/>
          </w:tcPr>
          <w:p w14:paraId="70B8BCD4"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⑤</w:t>
            </w:r>
          </w:p>
        </w:tc>
        <w:tc>
          <w:tcPr>
            <w:tcW w:w="1002" w:type="pct"/>
            <w:vAlign w:val="center"/>
          </w:tcPr>
          <w:p w14:paraId="2D46B66D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Разъём </w:t>
            </w:r>
            <w:r>
              <w:rPr>
                <w:rFonts w:hint="default" w:ascii="Times New Roman" w:hAnsi="Times New Roman" w:cs="Times New Roman"/>
                <w:lang w:eastAsia="zh-CN"/>
              </w:rPr>
              <w:t>USB</w:t>
            </w:r>
          </w:p>
        </w:tc>
        <w:tc>
          <w:tcPr>
            <w:tcW w:w="3484" w:type="pct"/>
            <w:vAlign w:val="center"/>
          </w:tcPr>
          <w:p w14:paraId="3ED5A60E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Разъём </w:t>
            </w:r>
            <w:r>
              <w:rPr>
                <w:rFonts w:hint="default" w:ascii="Times New Roman" w:hAnsi="Times New Roman" w:cs="Times New Roman"/>
                <w:lang w:eastAsia="zh-CN"/>
              </w:rPr>
              <w:t>Type-A</w:t>
            </w: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, протокол </w:t>
            </w:r>
            <w:r>
              <w:rPr>
                <w:rFonts w:hint="default" w:ascii="Times New Roman" w:hAnsi="Times New Roman" w:cs="Times New Roman"/>
                <w:lang w:eastAsia="zh-CN"/>
              </w:rPr>
              <w:t>USB</w:t>
            </w:r>
            <w:r>
              <w:rPr>
                <w:rFonts w:hint="default" w:ascii="Times New Roman" w:hAnsi="Times New Roman" w:cs="Times New Roman"/>
                <w:lang w:val="ru-RU" w:eastAsia="zh-CN"/>
              </w:rPr>
              <w:t>3</w:t>
            </w:r>
            <w:r>
              <w:rPr>
                <w:rFonts w:hint="default" w:ascii="Times New Roman" w:hAnsi="Times New Roman" w:cs="Times New Roman"/>
                <w:lang w:eastAsia="zh-CN"/>
              </w:rPr>
              <w:t>.0</w:t>
            </w:r>
          </w:p>
        </w:tc>
      </w:tr>
      <w:tr w14:paraId="6C9F4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  <w:jc w:val="center"/>
        </w:trPr>
        <w:tc>
          <w:tcPr>
            <w:tcW w:w="512" w:type="pct"/>
            <w:vAlign w:val="center"/>
          </w:tcPr>
          <w:p w14:paraId="7D25C685"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⑥</w:t>
            </w:r>
          </w:p>
        </w:tc>
        <w:tc>
          <w:tcPr>
            <w:tcW w:w="1002" w:type="pct"/>
            <w:vAlign w:val="center"/>
          </w:tcPr>
          <w:p w14:paraId="21CA09BA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Разъём </w:t>
            </w:r>
            <w:r>
              <w:rPr>
                <w:rFonts w:hint="default" w:ascii="Times New Roman" w:hAnsi="Times New Roman" w:cs="Times New Roman"/>
                <w:lang w:eastAsia="zh-CN"/>
              </w:rPr>
              <w:t>LAN</w:t>
            </w:r>
          </w:p>
        </w:tc>
        <w:tc>
          <w:tcPr>
            <w:tcW w:w="3484" w:type="pct"/>
            <w:vAlign w:val="center"/>
          </w:tcPr>
          <w:p w14:paraId="18F3614F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>Гигабитный порт Ethernet</w:t>
            </w:r>
          </w:p>
        </w:tc>
      </w:tr>
      <w:tr w14:paraId="0C431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pct"/>
            <w:vAlign w:val="center"/>
          </w:tcPr>
          <w:p w14:paraId="3EB51682">
            <w:pPr>
              <w:widowControl/>
              <w:jc w:val="center"/>
              <w:rPr>
                <w:rFonts w:hint="default" w:ascii="Times New Roman" w:hAnsi="Times New Roman" w:cs="Times New Roman"/>
                <w:b/>
                <w:bCs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⑦</w:t>
            </w:r>
          </w:p>
        </w:tc>
        <w:tc>
          <w:tcPr>
            <w:tcW w:w="1002" w:type="pct"/>
            <w:vAlign w:val="center"/>
          </w:tcPr>
          <w:p w14:paraId="243F1DCA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Разъём </w:t>
            </w:r>
            <w:r>
              <w:rPr>
                <w:rFonts w:hint="default" w:ascii="Times New Roman" w:hAnsi="Times New Roman" w:cs="Times New Roman"/>
                <w:lang w:eastAsia="zh-CN"/>
              </w:rPr>
              <w:t>USB</w:t>
            </w:r>
          </w:p>
        </w:tc>
        <w:tc>
          <w:tcPr>
            <w:tcW w:w="3484" w:type="pct"/>
            <w:vAlign w:val="center"/>
          </w:tcPr>
          <w:p w14:paraId="1B0E8135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Разъём </w:t>
            </w:r>
            <w:r>
              <w:rPr>
                <w:rFonts w:hint="default" w:ascii="Times New Roman" w:hAnsi="Times New Roman" w:cs="Times New Roman"/>
                <w:lang w:eastAsia="zh-CN"/>
              </w:rPr>
              <w:t>Type-A</w:t>
            </w: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, протокол </w:t>
            </w:r>
            <w:r>
              <w:rPr>
                <w:rFonts w:hint="default" w:ascii="Times New Roman" w:hAnsi="Times New Roman" w:cs="Times New Roman"/>
                <w:lang w:eastAsia="zh-CN"/>
              </w:rPr>
              <w:t>USB2.0</w:t>
            </w:r>
          </w:p>
        </w:tc>
      </w:tr>
      <w:tr w14:paraId="76F69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12" w:type="pct"/>
            <w:vAlign w:val="center"/>
          </w:tcPr>
          <w:p w14:paraId="1CF8095B">
            <w:pPr>
              <w:widowControl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⑧</w:t>
            </w:r>
          </w:p>
        </w:tc>
        <w:tc>
          <w:tcPr>
            <w:tcW w:w="1002" w:type="pct"/>
            <w:vAlign w:val="center"/>
          </w:tcPr>
          <w:p w14:paraId="4B626852">
            <w:pPr>
              <w:widowControl w:val="0"/>
              <w:jc w:val="center"/>
              <w:rPr>
                <w:rFonts w:hint="default" w:ascii="Times New Roman" w:hAnsi="Times New Roman" w:eastAsia="宋体" w:cs="Times New Roman"/>
                <w:lang w:val="ru-RU" w:eastAsia="zh-CN"/>
              </w:rPr>
            </w:pPr>
            <w:r>
              <w:rPr>
                <w:rFonts w:hint="default" w:ascii="Times New Roman" w:hAnsi="Times New Roman" w:eastAsia="宋体" w:cs="Times New Roman"/>
                <w:lang w:val="ru-RU" w:eastAsia="zh-CN"/>
              </w:rPr>
              <w:t>Микрофонный вход</w:t>
            </w:r>
          </w:p>
        </w:tc>
        <w:tc>
          <w:tcPr>
            <w:tcW w:w="3484" w:type="pct"/>
            <w:vAlign w:val="center"/>
          </w:tcPr>
          <w:p w14:paraId="02153024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>Вход звукового сигнала</w:t>
            </w:r>
          </w:p>
        </w:tc>
      </w:tr>
      <w:tr w14:paraId="45FB6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12" w:type="pct"/>
            <w:vAlign w:val="center"/>
          </w:tcPr>
          <w:p w14:paraId="26D08209">
            <w:pPr>
              <w:widowControl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⑨</w:t>
            </w:r>
          </w:p>
        </w:tc>
        <w:tc>
          <w:tcPr>
            <w:tcW w:w="1002" w:type="pct"/>
            <w:vAlign w:val="center"/>
          </w:tcPr>
          <w:p w14:paraId="437BBCD1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kern w:val="2"/>
                <w:lang w:val="ru-RU" w:eastAsia="zh-CN"/>
              </w:rPr>
            </w:pPr>
            <w:r>
              <w:rPr>
                <w:rFonts w:hint="default" w:ascii="Times New Roman" w:hAnsi="Times New Roman" w:eastAsia="宋体" w:cs="Times New Roman"/>
                <w:lang w:val="ru-RU" w:eastAsia="zh-CN"/>
              </w:rPr>
              <w:t>Линейный вход</w:t>
            </w:r>
          </w:p>
        </w:tc>
        <w:tc>
          <w:tcPr>
            <w:tcW w:w="3484" w:type="pct"/>
            <w:vAlign w:val="center"/>
          </w:tcPr>
          <w:p w14:paraId="6B2BD14A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kern w:val="2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>Вход звукового сигнала</w:t>
            </w:r>
          </w:p>
        </w:tc>
      </w:tr>
      <w:tr w14:paraId="24E3E3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512" w:type="pct"/>
            <w:vAlign w:val="center"/>
          </w:tcPr>
          <w:p w14:paraId="2C805D21">
            <w:pPr>
              <w:widowControl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⑩</w:t>
            </w:r>
          </w:p>
        </w:tc>
        <w:tc>
          <w:tcPr>
            <w:tcW w:w="1002" w:type="pct"/>
            <w:vAlign w:val="center"/>
          </w:tcPr>
          <w:p w14:paraId="2E7181DC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kern w:val="2"/>
                <w:lang w:val="ru-RU" w:eastAsia="zh-CN"/>
              </w:rPr>
            </w:pPr>
            <w:r>
              <w:rPr>
                <w:rFonts w:hint="default" w:ascii="Times New Roman" w:hAnsi="Times New Roman" w:eastAsia="宋体" w:cs="Times New Roman"/>
                <w:lang w:val="ru-RU" w:eastAsia="zh-CN"/>
              </w:rPr>
              <w:t>Линенйный выход</w:t>
            </w:r>
          </w:p>
        </w:tc>
        <w:tc>
          <w:tcPr>
            <w:tcW w:w="3484" w:type="pct"/>
            <w:vAlign w:val="center"/>
          </w:tcPr>
          <w:p w14:paraId="4F5C0359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kern w:val="2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>Выход звукового сигнала</w:t>
            </w:r>
          </w:p>
        </w:tc>
      </w:tr>
      <w:tr w14:paraId="45F9B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512" w:type="pct"/>
            <w:vAlign w:val="center"/>
          </w:tcPr>
          <w:p w14:paraId="45B4937F">
            <w:pPr>
              <w:widowControl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⑪</w:t>
            </w:r>
          </w:p>
        </w:tc>
        <w:tc>
          <w:tcPr>
            <w:tcW w:w="1002" w:type="pct"/>
            <w:vAlign w:val="center"/>
          </w:tcPr>
          <w:p w14:paraId="260F4C63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kern w:val="2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Разъём </w:t>
            </w:r>
            <w:r>
              <w:rPr>
                <w:rFonts w:hint="default" w:ascii="Times New Roman" w:hAnsi="Times New Roman" w:cs="Times New Roman"/>
                <w:lang w:eastAsia="zh-CN"/>
              </w:rPr>
              <w:t>DP</w:t>
            </w:r>
          </w:p>
        </w:tc>
        <w:tc>
          <w:tcPr>
            <w:tcW w:w="3484" w:type="pct"/>
            <w:vAlign w:val="center"/>
          </w:tcPr>
          <w:p w14:paraId="34E6ED0D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kern w:val="2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Интерфейс дисплея </w:t>
            </w:r>
            <w:r>
              <w:rPr>
                <w:rFonts w:hint="default" w:ascii="Times New Roman" w:hAnsi="Times New Roman" w:cs="Times New Roman"/>
                <w:lang w:eastAsia="zh-CN"/>
              </w:rPr>
              <w:t>DP</w:t>
            </w:r>
          </w:p>
        </w:tc>
      </w:tr>
      <w:tr w14:paraId="7E827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512" w:type="pct"/>
            <w:vAlign w:val="center"/>
          </w:tcPr>
          <w:p w14:paraId="7F18B4DF">
            <w:pPr>
              <w:widowControl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eastAsia="微软雅黑" w:cs="Times New Roman"/>
                <w:lang w:eastAsia="zh-CN"/>
              </w:rPr>
              <w:t>⑫</w:t>
            </w:r>
          </w:p>
        </w:tc>
        <w:tc>
          <w:tcPr>
            <w:tcW w:w="1002" w:type="pct"/>
            <w:vAlign w:val="center"/>
          </w:tcPr>
          <w:p w14:paraId="1D1826A7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kern w:val="2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Разъём </w:t>
            </w:r>
            <w:r>
              <w:rPr>
                <w:rFonts w:hint="default" w:ascii="Times New Roman" w:hAnsi="Times New Roman" w:cs="Times New Roman"/>
                <w:lang w:eastAsia="zh-CN"/>
              </w:rPr>
              <w:t>HDMI</w:t>
            </w:r>
          </w:p>
        </w:tc>
        <w:tc>
          <w:tcPr>
            <w:tcW w:w="3484" w:type="pct"/>
            <w:vAlign w:val="center"/>
          </w:tcPr>
          <w:p w14:paraId="35BAA627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kern w:val="2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Интерфейс дисплея </w:t>
            </w:r>
            <w:r>
              <w:rPr>
                <w:rFonts w:hint="default" w:ascii="Times New Roman" w:hAnsi="Times New Roman" w:cs="Times New Roman"/>
                <w:lang w:eastAsia="zh-CN"/>
              </w:rPr>
              <w:t>HDMI</w:t>
            </w:r>
          </w:p>
        </w:tc>
      </w:tr>
      <w:tr w14:paraId="3A8F03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512" w:type="pct"/>
            <w:vAlign w:val="center"/>
          </w:tcPr>
          <w:p w14:paraId="78D1D7EB">
            <w:pPr>
              <w:widowControl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eastAsia="微软雅黑" w:cs="Times New Roman"/>
                <w:lang w:eastAsia="zh-CN"/>
              </w:rPr>
              <w:t>⑬</w:t>
            </w:r>
          </w:p>
        </w:tc>
        <w:tc>
          <w:tcPr>
            <w:tcW w:w="1002" w:type="pct"/>
            <w:vAlign w:val="center"/>
          </w:tcPr>
          <w:p w14:paraId="77396F9B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kern w:val="2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Разъём </w:t>
            </w:r>
            <w:r>
              <w:rPr>
                <w:rFonts w:hint="default" w:ascii="Times New Roman" w:hAnsi="Times New Roman" w:cs="Times New Roman"/>
                <w:lang w:eastAsia="zh-CN"/>
              </w:rPr>
              <w:t>LAN</w:t>
            </w:r>
          </w:p>
        </w:tc>
        <w:tc>
          <w:tcPr>
            <w:tcW w:w="3484" w:type="pct"/>
            <w:vAlign w:val="center"/>
          </w:tcPr>
          <w:p w14:paraId="69EDC808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kern w:val="2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Главная станция </w:t>
            </w:r>
            <w:r>
              <w:rPr>
                <w:rFonts w:hint="default" w:ascii="Times New Roman" w:hAnsi="Times New Roman" w:cs="Times New Roman"/>
                <w:lang w:eastAsia="zh-CN"/>
              </w:rPr>
              <w:t>Ethercat</w:t>
            </w:r>
            <w:r>
              <w:rPr>
                <w:rFonts w:hint="default" w:ascii="Times New Roman" w:hAnsi="Times New Roman" w:cs="Times New Roman"/>
                <w:lang w:val="ru-RU" w:eastAsia="zh-CN"/>
              </w:rPr>
              <w:t>, название сети</w:t>
            </w:r>
          </w:p>
        </w:tc>
      </w:tr>
    </w:tbl>
    <w:p w14:paraId="77EBA364">
      <w:pPr>
        <w:spacing w:before="76"/>
        <w:rPr>
          <w:rFonts w:hint="default" w:ascii="Times New Roman" w:hAnsi="Times New Roman" w:cs="Times New Roman"/>
          <w:lang w:val="ru-RU"/>
        </w:rPr>
      </w:pPr>
    </w:p>
    <w:p w14:paraId="46BD4265">
      <w:pPr>
        <w:spacing w:before="76"/>
        <w:rPr>
          <w:rFonts w:hint="default" w:ascii="Times New Roman" w:hAnsi="Times New Roman" w:cs="Times New Roman"/>
          <w:lang w:val="ru-RU"/>
        </w:rPr>
      </w:pPr>
    </w:p>
    <w:p w14:paraId="7AFF2128">
      <w:pPr>
        <w:pStyle w:val="7"/>
        <w:rPr>
          <w:rFonts w:hint="default" w:ascii="Times New Roman" w:hAnsi="Times New Roman" w:cs="Times New Roman"/>
          <w:lang w:val="ru-RU"/>
        </w:rPr>
      </w:pPr>
    </w:p>
    <w:p w14:paraId="6647E257">
      <w:pPr>
        <w:rPr>
          <w:rFonts w:hint="default" w:ascii="Times New Roman" w:hAnsi="Times New Roman" w:cs="Times New Roman"/>
          <w:lang w:val="ru-RU"/>
        </w:rPr>
        <w:sectPr>
          <w:footerReference r:id="rId6" w:type="default"/>
          <w:pgSz w:w="11906" w:h="16839"/>
          <w:pgMar w:top="1431" w:right="1785" w:bottom="1067" w:left="1785" w:header="0" w:footer="903" w:gutter="0"/>
          <w:cols w:space="720" w:num="1"/>
        </w:sectPr>
      </w:pPr>
    </w:p>
    <w:p w14:paraId="783E8A14">
      <w:pPr>
        <w:pStyle w:val="2"/>
        <w:pageBreakBefore/>
        <w:widowControl w:val="0"/>
        <w:numPr>
          <w:ilvl w:val="0"/>
          <w:numId w:val="9"/>
        </w:numPr>
        <w:kinsoku/>
        <w:autoSpaceDE/>
        <w:autoSpaceDN/>
        <w:adjustRightInd/>
        <w:snapToGrid/>
        <w:textAlignment w:val="auto"/>
        <w:rPr>
          <w:rFonts w:hint="default" w:ascii="Times New Roman" w:hAnsi="Times New Roman" w:cs="Times New Roman"/>
          <w:lang w:eastAsia="zh-CN"/>
        </w:rPr>
      </w:pPr>
      <w:bookmarkStart w:id="77" w:name="bookmark11"/>
      <w:bookmarkEnd w:id="77"/>
      <w:bookmarkStart w:id="78" w:name="_Toc14698"/>
      <w:bookmarkStart w:id="79" w:name="_Toc185087951"/>
      <w:bookmarkStart w:id="80" w:name="_Toc15531"/>
      <w:bookmarkStart w:id="81" w:name="_Toc9388"/>
      <w:r>
        <w:rPr>
          <w:rFonts w:hint="default" w:ascii="Times New Roman" w:hAnsi="Times New Roman" w:cs="Times New Roman"/>
          <w:lang w:eastAsia="zh-CN"/>
        </w:rPr>
        <w:t>Спецификация продукции</w:t>
      </w:r>
      <w:bookmarkEnd w:id="78"/>
      <w:bookmarkEnd w:id="79"/>
      <w:bookmarkEnd w:id="80"/>
      <w:bookmarkEnd w:id="81"/>
    </w:p>
    <w:tbl>
      <w:tblPr>
        <w:tblStyle w:val="2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73"/>
        <w:gridCol w:w="5679"/>
      </w:tblGrid>
      <w:tr w14:paraId="3E4CA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0" w:type="auto"/>
          </w:tcPr>
          <w:p w14:paraId="0EDFDB74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Название продукции</w:t>
            </w:r>
          </w:p>
        </w:tc>
        <w:tc>
          <w:tcPr>
            <w:tcW w:w="0" w:type="auto"/>
            <w:vAlign w:val="center"/>
          </w:tcPr>
          <w:p w14:paraId="4D0BC49F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SP5010</w:t>
            </w:r>
          </w:p>
        </w:tc>
      </w:tr>
      <w:tr w14:paraId="7508D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0" w:type="auto"/>
          </w:tcPr>
          <w:p w14:paraId="6BB06E0F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Операционная система </w:t>
            </w:r>
          </w:p>
        </w:tc>
        <w:tc>
          <w:tcPr>
            <w:tcW w:w="0" w:type="auto"/>
            <w:vAlign w:val="center"/>
          </w:tcPr>
          <w:p w14:paraId="48EE2840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Linux+Windows10</w:t>
            </w:r>
          </w:p>
        </w:tc>
      </w:tr>
      <w:tr w14:paraId="1EDD91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</w:tcPr>
          <w:p w14:paraId="45D87626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Процессор</w:t>
            </w:r>
          </w:p>
        </w:tc>
        <w:tc>
          <w:tcPr>
            <w:tcW w:w="0" w:type="auto"/>
            <w:vAlign w:val="center"/>
          </w:tcPr>
          <w:p w14:paraId="6EFC92FF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HYGON 3350</w:t>
            </w:r>
          </w:p>
        </w:tc>
      </w:tr>
      <w:tr w14:paraId="31446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</w:tcPr>
          <w:p w14:paraId="5BDEFE12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Внутренняя память </w:t>
            </w:r>
          </w:p>
        </w:tc>
        <w:tc>
          <w:tcPr>
            <w:tcW w:w="0" w:type="auto"/>
            <w:vAlign w:val="center"/>
          </w:tcPr>
          <w:p w14:paraId="72F5D0F2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16GB，</w:t>
            </w: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поддерживает </w:t>
            </w:r>
            <w:r>
              <w:rPr>
                <w:rFonts w:hint="default" w:ascii="Times New Roman" w:hAnsi="Times New Roman" w:cs="Times New Roman"/>
                <w:lang w:eastAsia="zh-CN"/>
              </w:rPr>
              <w:t>128GB</w:t>
            </w:r>
          </w:p>
        </w:tc>
      </w:tr>
      <w:tr w14:paraId="78930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</w:tcPr>
          <w:p w14:paraId="187CBA57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Жесткий диск системы</w:t>
            </w:r>
          </w:p>
        </w:tc>
        <w:tc>
          <w:tcPr>
            <w:tcW w:w="0" w:type="auto"/>
            <w:vAlign w:val="center"/>
          </w:tcPr>
          <w:p w14:paraId="607704A9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256G SATA SSD +512G SATA SSD</w:t>
            </w:r>
          </w:p>
        </w:tc>
      </w:tr>
      <w:tr w14:paraId="23E4D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</w:tcPr>
          <w:p w14:paraId="6AF03173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Возможность управления работой</w:t>
            </w:r>
            <w:r>
              <w:rPr>
                <w:rFonts w:hint="default" w:ascii="Times New Roman" w:hAnsi="Times New Roman" w:cs="Times New Roman"/>
                <w:lang w:eastAsia="zh-CN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5627EA1B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>128 осей</w:t>
            </w:r>
          </w:p>
        </w:tc>
      </w:tr>
      <w:tr w14:paraId="68FC4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Align w:val="center"/>
          </w:tcPr>
          <w:p w14:paraId="10D6BBD2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Способности осей</w:t>
            </w:r>
          </w:p>
        </w:tc>
        <w:tc>
          <w:tcPr>
            <w:tcW w:w="0" w:type="auto"/>
            <w:vAlign w:val="center"/>
          </w:tcPr>
          <w:p w14:paraId="4621E14D">
            <w:pPr>
              <w:widowControl w:val="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 xml:space="preserve">16 </w:t>
            </w:r>
            <w:r>
              <w:rPr>
                <w:rFonts w:hint="default" w:ascii="Times New Roman" w:hAnsi="Times New Roman" w:cs="Times New Roman"/>
                <w:lang w:val="ru-RU" w:eastAsia="zh-CN"/>
              </w:rPr>
              <w:t>осей</w:t>
            </w:r>
            <w:r>
              <w:rPr>
                <w:rFonts w:hint="default" w:ascii="Times New Roman" w:hAnsi="Times New Roman" w:cs="Times New Roman"/>
              </w:rPr>
              <w:t>/500us</w:t>
            </w:r>
          </w:p>
          <w:p w14:paraId="64FA3DAE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</w:rPr>
              <w:t xml:space="preserve">32 </w:t>
            </w:r>
            <w:r>
              <w:rPr>
                <w:rFonts w:hint="default" w:ascii="Times New Roman" w:hAnsi="Times New Roman" w:cs="Times New Roman"/>
                <w:lang w:val="ru-RU" w:eastAsia="zh-CN"/>
              </w:rPr>
              <w:t>осей</w:t>
            </w:r>
            <w:r>
              <w:rPr>
                <w:rFonts w:hint="default" w:ascii="Times New Roman" w:hAnsi="Times New Roman" w:cs="Times New Roman"/>
              </w:rPr>
              <w:t>/1ms</w:t>
            </w:r>
          </w:p>
        </w:tc>
      </w:tr>
      <w:tr w14:paraId="0CEF3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</w:tcPr>
          <w:p w14:paraId="7DD29ACE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</w:rPr>
              <w:t>еть Ethernet LAN</w:t>
            </w:r>
          </w:p>
        </w:tc>
        <w:tc>
          <w:tcPr>
            <w:tcW w:w="0" w:type="auto"/>
            <w:vAlign w:val="center"/>
          </w:tcPr>
          <w:p w14:paraId="06609F0E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>2 встроенных канала + 1 канал расширения</w:t>
            </w:r>
          </w:p>
        </w:tc>
      </w:tr>
      <w:tr w14:paraId="01E12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Align w:val="center"/>
          </w:tcPr>
          <w:p w14:paraId="59F9FD32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последовательный порт </w:t>
            </w:r>
            <w:r>
              <w:rPr>
                <w:rFonts w:hint="default" w:ascii="Times New Roman" w:hAnsi="Times New Roman" w:cs="Times New Roman"/>
                <w:lang w:eastAsia="zh-CN"/>
              </w:rPr>
              <w:t>COM</w:t>
            </w:r>
          </w:p>
        </w:tc>
        <w:tc>
          <w:tcPr>
            <w:tcW w:w="0" w:type="auto"/>
            <w:vAlign w:val="center"/>
          </w:tcPr>
          <w:p w14:paraId="49240639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2*COM(RS485)+2*COM(RS232)</w:t>
            </w:r>
          </w:p>
        </w:tc>
      </w:tr>
      <w:tr w14:paraId="08068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shd w:val="clear" w:color="auto" w:fill="auto"/>
            <w:vAlign w:val="center"/>
          </w:tcPr>
          <w:p w14:paraId="2D19B3E5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Разъём </w:t>
            </w:r>
            <w:r>
              <w:rPr>
                <w:rFonts w:hint="default" w:ascii="Times New Roman" w:hAnsi="Times New Roman" w:cs="Times New Roman"/>
                <w:lang w:eastAsia="zh-CN"/>
              </w:rPr>
              <w:t>USB</w:t>
            </w:r>
          </w:p>
        </w:tc>
        <w:tc>
          <w:tcPr>
            <w:tcW w:w="0" w:type="auto"/>
            <w:vAlign w:val="center"/>
          </w:tcPr>
          <w:p w14:paraId="6C375DA4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4*USB 3.0+5*USB 2.0</w:t>
            </w:r>
          </w:p>
        </w:tc>
      </w:tr>
      <w:tr w14:paraId="2381E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shd w:val="clear" w:color="auto" w:fill="auto"/>
            <w:vAlign w:val="center"/>
          </w:tcPr>
          <w:p w14:paraId="3E9C1649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Разъём </w:t>
            </w:r>
            <w:r>
              <w:rPr>
                <w:rFonts w:hint="default" w:ascii="Times New Roman" w:hAnsi="Times New Roman" w:cs="Times New Roman"/>
                <w:lang w:eastAsia="zh-CN"/>
              </w:rPr>
              <w:t>DIDO</w:t>
            </w:r>
          </w:p>
        </w:tc>
        <w:tc>
          <w:tcPr>
            <w:tcW w:w="0" w:type="auto"/>
            <w:vAlign w:val="center"/>
          </w:tcPr>
          <w:p w14:paraId="75FBB112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Не поддерживается </w:t>
            </w:r>
          </w:p>
        </w:tc>
      </w:tr>
      <w:tr w14:paraId="279AC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Align w:val="center"/>
          </w:tcPr>
          <w:p w14:paraId="023FF8F0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>Интерфейс дисплея</w:t>
            </w:r>
          </w:p>
        </w:tc>
        <w:tc>
          <w:tcPr>
            <w:tcW w:w="0" w:type="auto"/>
            <w:vAlign w:val="center"/>
          </w:tcPr>
          <w:p w14:paraId="0FFC7F67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1*HDMI+1*DP</w:t>
            </w:r>
          </w:p>
        </w:tc>
      </w:tr>
      <w:tr w14:paraId="47582F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Align w:val="center"/>
          </w:tcPr>
          <w:p w14:paraId="4742F4E6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>Аудиоинтерфейс</w:t>
            </w:r>
          </w:p>
        </w:tc>
        <w:tc>
          <w:tcPr>
            <w:tcW w:w="0" w:type="auto"/>
            <w:vAlign w:val="center"/>
          </w:tcPr>
          <w:p w14:paraId="7A446BF1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>1 * Микрофонный вход + 1 * Линейный вход + 1 * Линейный выход</w:t>
            </w:r>
          </w:p>
        </w:tc>
      </w:tr>
      <w:tr w14:paraId="27205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Align w:val="center"/>
          </w:tcPr>
          <w:p w14:paraId="4490B0D8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>Мощность источника питания</w:t>
            </w:r>
          </w:p>
        </w:tc>
        <w:tc>
          <w:tcPr>
            <w:tcW w:w="0" w:type="auto"/>
            <w:vAlign w:val="center"/>
          </w:tcPr>
          <w:p w14:paraId="4CAE1AD0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Не поддерживается </w:t>
            </w:r>
          </w:p>
        </w:tc>
      </w:tr>
      <w:tr w14:paraId="2888F4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Align w:val="center"/>
          </w:tcPr>
          <w:p w14:paraId="3762D0BB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 xml:space="preserve">Указательная лампа </w:t>
            </w:r>
          </w:p>
        </w:tc>
        <w:tc>
          <w:tcPr>
            <w:tcW w:w="0" w:type="auto"/>
            <w:vAlign w:val="center"/>
          </w:tcPr>
          <w:p w14:paraId="5E99405C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Передняя панель </w:t>
            </w:r>
          </w:p>
        </w:tc>
      </w:tr>
      <w:tr w14:paraId="71374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Align w:val="center"/>
          </w:tcPr>
          <w:p w14:paraId="311BCB88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kern w:val="2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Выключатель</w:t>
            </w:r>
          </w:p>
        </w:tc>
        <w:tc>
          <w:tcPr>
            <w:tcW w:w="0" w:type="auto"/>
            <w:vAlign w:val="center"/>
          </w:tcPr>
          <w:p w14:paraId="275FC563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kern w:val="2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>Кнопочный переключатель</w:t>
            </w:r>
          </w:p>
        </w:tc>
      </w:tr>
      <w:tr w14:paraId="4C7AF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Align w:val="center"/>
          </w:tcPr>
          <w:p w14:paraId="11A7A0E2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kern w:val="2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Электроснабжение</w:t>
            </w:r>
          </w:p>
        </w:tc>
        <w:tc>
          <w:tcPr>
            <w:tcW w:w="0" w:type="auto"/>
            <w:vAlign w:val="center"/>
          </w:tcPr>
          <w:p w14:paraId="1BDCCA87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kern w:val="2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AC220V</w:t>
            </w:r>
          </w:p>
        </w:tc>
      </w:tr>
      <w:tr w14:paraId="50394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vAlign w:val="center"/>
          </w:tcPr>
          <w:p w14:paraId="79312895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>Мощность источника питания</w:t>
            </w:r>
          </w:p>
        </w:tc>
        <w:tc>
          <w:tcPr>
            <w:tcW w:w="0" w:type="auto"/>
            <w:vAlign w:val="center"/>
          </w:tcPr>
          <w:p w14:paraId="16569181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>Стандартная комплектация</w:t>
            </w:r>
            <w:r>
              <w:rPr>
                <w:rFonts w:hint="default" w:ascii="Times New Roman" w:hAnsi="Times New Roman" w:cs="Times New Roman"/>
                <w:lang w:eastAsia="zh-CN"/>
              </w:rPr>
              <w:t>350W</w:t>
            </w:r>
          </w:p>
        </w:tc>
      </w:tr>
      <w:tr w14:paraId="170BC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</w:tcPr>
          <w:p w14:paraId="2A997A45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Способ установки</w:t>
            </w:r>
          </w:p>
        </w:tc>
        <w:tc>
          <w:tcPr>
            <w:tcW w:w="0" w:type="auto"/>
            <w:vAlign w:val="center"/>
          </w:tcPr>
          <w:p w14:paraId="7C92AA46">
            <w:pPr>
              <w:widowControl w:val="0"/>
              <w:jc w:val="center"/>
              <w:rPr>
                <w:rFonts w:hint="default" w:ascii="Times New Roman" w:hAnsi="Times New Roman" w:cs="Times New Roman"/>
                <w:lang w:val="ru-RU" w:eastAsia="zh-CN"/>
              </w:rPr>
            </w:pPr>
            <w:r>
              <w:rPr>
                <w:rFonts w:hint="default" w:ascii="Times New Roman" w:hAnsi="Times New Roman" w:cs="Times New Roman"/>
                <w:lang w:val="ru-RU" w:eastAsia="zh-CN"/>
              </w:rPr>
              <w:t xml:space="preserve">Станина </w:t>
            </w:r>
          </w:p>
        </w:tc>
      </w:tr>
      <w:tr w14:paraId="39134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</w:tcPr>
          <w:p w14:paraId="407CACF6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Габариты</w:t>
            </w:r>
          </w:p>
        </w:tc>
        <w:tc>
          <w:tcPr>
            <w:tcW w:w="0" w:type="auto"/>
            <w:vAlign w:val="center"/>
          </w:tcPr>
          <w:p w14:paraId="4A4EEFFC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eastAsia="zh-CN"/>
              </w:rPr>
              <w:t>482</w:t>
            </w:r>
            <w:r>
              <w:rPr>
                <w:rFonts w:hint="default" w:ascii="Times New Roman" w:hAnsi="Times New Roman" w:cs="Times New Roman"/>
              </w:rPr>
              <w:t>(</w:t>
            </w:r>
            <w:r>
              <w:rPr>
                <w:rFonts w:hint="default" w:ascii="Times New Roman" w:hAnsi="Times New Roman" w:cs="Times New Roman"/>
                <w:lang w:val="ru-RU"/>
              </w:rPr>
              <w:t>ширина</w:t>
            </w:r>
            <w:r>
              <w:rPr>
                <w:rFonts w:hint="default" w:ascii="Times New Roman" w:hAnsi="Times New Roman" w:cs="Times New Roman"/>
              </w:rPr>
              <w:t>)*</w:t>
            </w:r>
            <w:r>
              <w:rPr>
                <w:rFonts w:hint="default" w:ascii="Times New Roman" w:hAnsi="Times New Roman" w:cs="Times New Roman"/>
                <w:lang w:eastAsia="zh-CN"/>
              </w:rPr>
              <w:t>400</w:t>
            </w:r>
            <w:r>
              <w:rPr>
                <w:rFonts w:hint="default" w:ascii="Times New Roman" w:hAnsi="Times New Roman" w:cs="Times New Roman"/>
              </w:rPr>
              <w:t>(</w:t>
            </w:r>
            <w:r>
              <w:rPr>
                <w:rFonts w:hint="default" w:ascii="Times New Roman" w:hAnsi="Times New Roman" w:cs="Times New Roman"/>
                <w:lang w:val="ru-RU"/>
              </w:rPr>
              <w:t>глубина</w:t>
            </w:r>
            <w:r>
              <w:rPr>
                <w:rFonts w:hint="default" w:ascii="Times New Roman" w:hAnsi="Times New Roman" w:cs="Times New Roman"/>
              </w:rPr>
              <w:t>)*</w:t>
            </w:r>
            <w:r>
              <w:rPr>
                <w:rFonts w:hint="default" w:ascii="Times New Roman" w:hAnsi="Times New Roman" w:cs="Times New Roman"/>
                <w:lang w:eastAsia="zh-CN"/>
              </w:rPr>
              <w:t>44.5</w:t>
            </w:r>
            <w:r>
              <w:rPr>
                <w:rFonts w:hint="default" w:ascii="Times New Roman" w:hAnsi="Times New Roman" w:cs="Times New Roman"/>
              </w:rPr>
              <w:t>(</w:t>
            </w:r>
            <w:r>
              <w:rPr>
                <w:rFonts w:hint="default" w:ascii="Times New Roman" w:hAnsi="Times New Roman" w:cs="Times New Roman"/>
                <w:lang w:val="ru-RU"/>
              </w:rPr>
              <w:t>высота</w:t>
            </w:r>
            <w:r>
              <w:rPr>
                <w:rFonts w:hint="default" w:ascii="Times New Roman" w:hAnsi="Times New Roman" w:cs="Times New Roman"/>
              </w:rPr>
              <w:t>) mm</w:t>
            </w:r>
          </w:p>
        </w:tc>
      </w:tr>
      <w:tr w14:paraId="4C3739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</w:tcPr>
          <w:p w14:paraId="4CE72ECE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Температура хранения </w:t>
            </w:r>
          </w:p>
        </w:tc>
        <w:tc>
          <w:tcPr>
            <w:tcW w:w="0" w:type="auto"/>
          </w:tcPr>
          <w:p w14:paraId="49511768">
            <w:pPr>
              <w:pStyle w:val="24"/>
              <w:widowControl w:val="0"/>
              <w:spacing w:before="60" w:line="235" w:lineRule="auto"/>
              <w:ind w:left="3105"/>
              <w:jc w:val="both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Calibri" w:cs="Times New Roman"/>
                <w:spacing w:val="4"/>
                <w:sz w:val="21"/>
                <w:szCs w:val="21"/>
              </w:rPr>
              <w:t>-20~70</w:t>
            </w:r>
            <w:r>
              <w:rPr>
                <w:rFonts w:hint="default" w:ascii="Times New Roman" w:hAnsi="Times New Roman" w:cs="Times New Roman"/>
                <w:spacing w:val="4"/>
                <w:sz w:val="21"/>
                <w:szCs w:val="21"/>
              </w:rPr>
              <w:t>℃</w:t>
            </w:r>
          </w:p>
        </w:tc>
      </w:tr>
      <w:tr w14:paraId="5762E6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0" w:type="auto"/>
          </w:tcPr>
          <w:p w14:paraId="4276D567">
            <w:pPr>
              <w:widowControl w:val="0"/>
              <w:jc w:val="center"/>
              <w:rPr>
                <w:rFonts w:hint="default" w:ascii="Times New Roman" w:hAnsi="Times New Roman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Рабочая температура</w:t>
            </w:r>
          </w:p>
        </w:tc>
        <w:tc>
          <w:tcPr>
            <w:tcW w:w="0" w:type="auto"/>
          </w:tcPr>
          <w:p w14:paraId="5560E431">
            <w:pPr>
              <w:pStyle w:val="24"/>
              <w:widowControl w:val="0"/>
              <w:spacing w:before="64" w:line="265" w:lineRule="exact"/>
              <w:ind w:left="3192"/>
              <w:jc w:val="both"/>
              <w:rPr>
                <w:rFonts w:hint="default" w:ascii="Times New Roman" w:hAns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Calibri" w:cs="Times New Roman"/>
                <w:spacing w:val="4"/>
                <w:position w:val="1"/>
                <w:sz w:val="21"/>
                <w:szCs w:val="21"/>
              </w:rPr>
              <w:t>0~40</w:t>
            </w:r>
            <w:r>
              <w:rPr>
                <w:rFonts w:hint="default" w:ascii="Times New Roman" w:hAnsi="Times New Roman" w:cs="Times New Roman"/>
                <w:spacing w:val="4"/>
                <w:position w:val="1"/>
                <w:sz w:val="21"/>
                <w:szCs w:val="21"/>
              </w:rPr>
              <w:t>℃</w:t>
            </w:r>
          </w:p>
        </w:tc>
      </w:tr>
    </w:tbl>
    <w:p w14:paraId="13929CFB">
      <w:pPr>
        <w:pStyle w:val="7"/>
        <w:rPr>
          <w:rFonts w:hint="default" w:ascii="Times New Roman" w:hAnsi="Times New Roman" w:cs="Times New Roman"/>
        </w:rPr>
      </w:pPr>
    </w:p>
    <w:p w14:paraId="57392761">
      <w:pPr>
        <w:pStyle w:val="7"/>
        <w:rPr>
          <w:rFonts w:hint="default" w:ascii="Times New Roman" w:hAnsi="Times New Roman" w:cs="Times New Roman"/>
        </w:rPr>
      </w:pPr>
    </w:p>
    <w:p w14:paraId="7558D952">
      <w:pPr>
        <w:pStyle w:val="7"/>
        <w:rPr>
          <w:rFonts w:hint="default" w:ascii="Times New Roman" w:hAnsi="Times New Roman" w:cs="Times New Roman"/>
        </w:rPr>
      </w:pPr>
    </w:p>
    <w:p w14:paraId="416F4963">
      <w:pPr>
        <w:pStyle w:val="7"/>
        <w:rPr>
          <w:rFonts w:hint="default" w:ascii="Times New Roman" w:hAnsi="Times New Roman" w:cs="Times New Roman"/>
        </w:rPr>
      </w:pPr>
    </w:p>
    <w:p w14:paraId="30560221">
      <w:pPr>
        <w:rPr>
          <w:rFonts w:hint="default" w:ascii="Times New Roman" w:hAnsi="Times New Roman" w:cs="Times New Roman"/>
        </w:rPr>
        <w:sectPr>
          <w:footerReference r:id="rId7" w:type="default"/>
          <w:pgSz w:w="11906" w:h="16839"/>
          <w:pgMar w:top="1431" w:right="1785" w:bottom="1066" w:left="1785" w:header="0" w:footer="903" w:gutter="0"/>
          <w:cols w:space="720" w:num="1"/>
        </w:sectPr>
      </w:pPr>
    </w:p>
    <w:p w14:paraId="66BC4BAE">
      <w:pPr>
        <w:pStyle w:val="2"/>
        <w:pageBreakBefore/>
        <w:widowControl w:val="0"/>
        <w:numPr>
          <w:ilvl w:val="0"/>
          <w:numId w:val="9"/>
        </w:numPr>
        <w:kinsoku/>
        <w:autoSpaceDE/>
        <w:autoSpaceDN/>
        <w:adjustRightInd/>
        <w:snapToGrid/>
        <w:jc w:val="both"/>
        <w:textAlignment w:val="auto"/>
        <w:rPr>
          <w:rFonts w:hint="default" w:ascii="Times New Roman" w:hAnsi="Times New Roman" w:cs="Times New Roman" w:eastAsiaTheme="minorEastAsia"/>
          <w:snapToGrid/>
          <w:szCs w:val="24"/>
          <w:lang w:eastAsia="zh-CN"/>
        </w:rPr>
      </w:pPr>
      <w:bookmarkStart w:id="82" w:name="bookmark13"/>
      <w:bookmarkEnd w:id="82"/>
      <w:bookmarkStart w:id="83" w:name="_Toc26873"/>
      <w:bookmarkStart w:id="84" w:name="_Toc30339"/>
      <w:bookmarkStart w:id="85" w:name="_Toc185087952"/>
      <w:bookmarkStart w:id="86" w:name="_Toc8839"/>
      <w:bookmarkStart w:id="87" w:name="_Toc10804"/>
      <w:bookmarkStart w:id="88" w:name="_Toc20157"/>
      <w:r>
        <w:rPr>
          <w:rFonts w:hint="default" w:ascii="Times New Roman" w:hAnsi="Times New Roman" w:cs="Times New Roman" w:eastAsiaTheme="minorEastAsia"/>
          <w:snapToGrid/>
          <w:szCs w:val="24"/>
          <w:lang w:val="ru-RU" w:eastAsia="zh-CN"/>
        </w:rPr>
        <w:t>Установка машины</w:t>
      </w:r>
      <w:bookmarkEnd w:id="83"/>
      <w:bookmarkEnd w:id="84"/>
      <w:bookmarkEnd w:id="85"/>
      <w:bookmarkEnd w:id="86"/>
      <w:bookmarkEnd w:id="87"/>
      <w:bookmarkEnd w:id="88"/>
      <w:r>
        <w:rPr>
          <w:rFonts w:hint="default" w:ascii="Times New Roman" w:hAnsi="Times New Roman" w:cs="Times New Roman" w:eastAsiaTheme="minorEastAsia"/>
          <w:snapToGrid/>
          <w:szCs w:val="24"/>
          <w:lang w:val="ru-RU" w:eastAsia="zh-CN"/>
        </w:rPr>
        <w:t xml:space="preserve"> </w:t>
      </w:r>
    </w:p>
    <w:p w14:paraId="13C67AFA">
      <w:pPr>
        <w:pStyle w:val="3"/>
        <w:numPr>
          <w:ilvl w:val="1"/>
          <w:numId w:val="9"/>
        </w:numPr>
        <w:rPr>
          <w:rFonts w:hint="default" w:ascii="Times New Roman" w:hAnsi="Times New Roman" w:cs="Times New Roman"/>
          <w:szCs w:val="32"/>
        </w:rPr>
      </w:pPr>
      <w:bookmarkStart w:id="89" w:name="_Toc3207"/>
      <w:bookmarkStart w:id="90" w:name="_Toc5705"/>
      <w:bookmarkStart w:id="91" w:name="_Toc19013"/>
      <w:bookmarkStart w:id="92" w:name="_Toc4306"/>
      <w:bookmarkStart w:id="93" w:name="_Toc185087953"/>
      <w:bookmarkStart w:id="94" w:name="_Toc10313"/>
      <w:r>
        <w:rPr>
          <w:rFonts w:hint="default" w:ascii="Times New Roman" w:hAnsi="Times New Roman" w:cs="Times New Roman"/>
          <w:szCs w:val="32"/>
          <w:lang w:val="ru-RU"/>
        </w:rPr>
        <w:t>Особые положения к установке</w:t>
      </w:r>
      <w:bookmarkEnd w:id="89"/>
      <w:bookmarkEnd w:id="90"/>
      <w:bookmarkEnd w:id="91"/>
      <w:bookmarkEnd w:id="92"/>
      <w:bookmarkEnd w:id="93"/>
      <w:bookmarkEnd w:id="94"/>
      <w:r>
        <w:rPr>
          <w:rFonts w:hint="default" w:ascii="Times New Roman" w:hAnsi="Times New Roman" w:cs="Times New Roman"/>
          <w:szCs w:val="32"/>
          <w:lang w:val="ru-RU"/>
        </w:rPr>
        <w:t xml:space="preserve"> </w:t>
      </w:r>
    </w:p>
    <w:p w14:paraId="61EEE0DD">
      <w:pPr>
        <w:ind w:firstLine="420"/>
        <w:jc w:val="both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Меры предосторожности при установке машины：</w:t>
      </w:r>
    </w:p>
    <w:p w14:paraId="69F765D0">
      <w:pPr>
        <w:widowControl w:val="0"/>
        <w:numPr>
          <w:ilvl w:val="0"/>
          <w:numId w:val="11"/>
        </w:numPr>
        <w:kinsoku/>
        <w:autoSpaceDE/>
        <w:autoSpaceDN/>
        <w:adjustRightInd/>
        <w:snapToGrid/>
        <w:ind w:leftChars="200" w:firstLine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Перед установкой, убедитесь, что устройство находится в выключенном состоянии；</w:t>
      </w:r>
    </w:p>
    <w:p w14:paraId="4FF95BB1">
      <w:pPr>
        <w:widowControl w:val="0"/>
        <w:numPr>
          <w:ilvl w:val="0"/>
          <w:numId w:val="11"/>
        </w:numPr>
        <w:kinsoku/>
        <w:autoSpaceDE/>
        <w:autoSpaceDN/>
        <w:adjustRightInd/>
        <w:snapToGrid/>
        <w:ind w:leftChars="200" w:firstLine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Не допускайте падения корпуса, клеммной колодки и разъёма контроллера или ударов о них, чтобы избежать повреждения контроллера；</w:t>
      </w:r>
    </w:p>
    <w:p w14:paraId="5702931C">
      <w:pPr>
        <w:widowControl w:val="0"/>
        <w:numPr>
          <w:ilvl w:val="0"/>
          <w:numId w:val="11"/>
        </w:numPr>
        <w:kinsoku/>
        <w:autoSpaceDE/>
        <w:autoSpaceDN/>
        <w:adjustRightInd/>
        <w:snapToGrid/>
        <w:ind w:leftChars="200" w:firstLine="0"/>
        <w:jc w:val="both"/>
        <w:textAlignment w:val="auto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Не разбирайте модуль, в противном случае </w:t>
      </w:r>
      <w:r>
        <w:rPr>
          <w:rFonts w:hint="default" w:ascii="Times New Roman" w:hAnsi="Times New Roman" w:cs="Times New Roman"/>
          <w:lang w:val="ru-RU"/>
        </w:rPr>
        <w:t xml:space="preserve">компьютер </w:t>
      </w:r>
      <w:r>
        <w:rPr>
          <w:rFonts w:hint="default" w:ascii="Times New Roman" w:hAnsi="Times New Roman" w:cs="Times New Roman"/>
        </w:rPr>
        <w:t>может быть поврежден；</w:t>
      </w:r>
    </w:p>
    <w:p w14:paraId="4439AA72">
      <w:pPr>
        <w:widowControl w:val="0"/>
        <w:numPr>
          <w:ilvl w:val="0"/>
          <w:numId w:val="11"/>
        </w:numPr>
        <w:kinsoku/>
        <w:autoSpaceDE/>
        <w:autoSpaceDN/>
        <w:adjustRightInd/>
        <w:snapToGrid/>
        <w:ind w:leftChars="200" w:firstLine="0"/>
        <w:jc w:val="both"/>
        <w:textAlignment w:val="auto"/>
        <w:rPr>
          <w:rFonts w:hint="default" w:ascii="Times New Roman" w:hAnsi="Times New Roman" w:cs="Times New Roman"/>
          <w:lang w:val="ru-RU" w:eastAsia="zh-CN"/>
        </w:rPr>
      </w:pPr>
      <w:r>
        <w:rPr>
          <w:rFonts w:hint="default" w:ascii="Times New Roman" w:hAnsi="Times New Roman" w:cs="Times New Roman"/>
        </w:rPr>
        <w:t>Отверстие корпуса компьютера используется для конвекции воздуха, пожалуйста, не закрывайте это отверстие</w:t>
      </w:r>
    </w:p>
    <w:p w14:paraId="736C8540">
      <w:pPr>
        <w:widowControl w:val="0"/>
        <w:numPr>
          <w:ilvl w:val="0"/>
          <w:numId w:val="11"/>
        </w:numPr>
        <w:kinsoku/>
        <w:autoSpaceDE/>
        <w:autoSpaceDN/>
        <w:adjustRightInd/>
        <w:snapToGrid/>
        <w:ind w:leftChars="200" w:firstLine="0"/>
        <w:jc w:val="both"/>
        <w:textAlignment w:val="auto"/>
        <w:rPr>
          <w:rFonts w:hint="default" w:ascii="Times New Roman" w:hAnsi="Times New Roman" w:cs="Times New Roman" w:eastAsiaTheme="minorEastAsia"/>
          <w:lang w:val="ru-RU" w:eastAsia="zh-CN"/>
        </w:rPr>
      </w:pPr>
      <w:r>
        <w:rPr>
          <w:rFonts w:hint="default" w:ascii="Times New Roman" w:hAnsi="Times New Roman" w:cs="Times New Roman"/>
          <w:lang w:val="ru-RU" w:eastAsia="zh-CN"/>
        </w:rPr>
        <w:t>Компьютер имеет воздухозаборник и выпускной патрубок, через которые не может проходить ни один провод;</w:t>
      </w:r>
    </w:p>
    <w:p w14:paraId="433757D7">
      <w:pPr>
        <w:widowControl w:val="0"/>
        <w:numPr>
          <w:ilvl w:val="0"/>
          <w:numId w:val="11"/>
        </w:numPr>
        <w:kinsoku/>
        <w:autoSpaceDE/>
        <w:autoSpaceDN/>
        <w:adjustRightInd/>
        <w:snapToGrid/>
        <w:ind w:leftChars="200" w:firstLine="0"/>
        <w:jc w:val="both"/>
        <w:textAlignment w:val="auto"/>
        <w:rPr>
          <w:rFonts w:hint="default" w:ascii="Times New Roman" w:hAnsi="Times New Roman" w:cs="Times New Roman"/>
          <w:lang w:val="ru-RU" w:eastAsia="zh-CN"/>
        </w:rPr>
      </w:pPr>
      <w:r>
        <w:rPr>
          <w:rFonts w:hint="default" w:ascii="Times New Roman" w:hAnsi="Times New Roman" w:cs="Times New Roman"/>
          <w:lang w:val="ru-RU" w:eastAsia="zh-CN"/>
        </w:rPr>
        <w:t>Температура отвода тепла на выходе воздуха из компьютера слишком высока, поэтому обратите внимание на безопасность при ее использовании.</w:t>
      </w:r>
    </w:p>
    <w:p w14:paraId="5D83017D">
      <w:pPr>
        <w:pStyle w:val="3"/>
        <w:numPr>
          <w:ilvl w:val="1"/>
          <w:numId w:val="9"/>
        </w:numPr>
        <w:rPr>
          <w:rFonts w:hint="default" w:ascii="Times New Roman" w:hAnsi="Times New Roman" w:cs="Times New Roman"/>
          <w:szCs w:val="32"/>
        </w:rPr>
      </w:pPr>
      <w:bookmarkStart w:id="95" w:name="_Toc185087954"/>
      <w:bookmarkStart w:id="96" w:name="_Toc27613"/>
      <w:bookmarkStart w:id="97" w:name="_Toc4924"/>
      <w:bookmarkStart w:id="98" w:name="_Toc4668"/>
      <w:bookmarkStart w:id="99" w:name="_Toc409"/>
      <w:bookmarkStart w:id="100" w:name="_Toc15699"/>
      <w:r>
        <w:rPr>
          <w:rFonts w:hint="default" w:ascii="Times New Roman" w:hAnsi="Times New Roman" w:cs="Times New Roman"/>
          <w:szCs w:val="32"/>
          <w:lang w:val="ru-RU"/>
        </w:rPr>
        <w:t>Подготовка перед установкой</w:t>
      </w:r>
      <w:bookmarkEnd w:id="95"/>
      <w:bookmarkEnd w:id="96"/>
      <w:bookmarkEnd w:id="97"/>
      <w:bookmarkEnd w:id="98"/>
      <w:bookmarkEnd w:id="99"/>
      <w:bookmarkEnd w:id="100"/>
      <w:r>
        <w:rPr>
          <w:rFonts w:hint="default" w:ascii="Times New Roman" w:hAnsi="Times New Roman" w:cs="Times New Roman"/>
          <w:szCs w:val="32"/>
          <w:lang w:val="ru-RU"/>
        </w:rPr>
        <w:t xml:space="preserve"> </w:t>
      </w:r>
    </w:p>
    <w:p w14:paraId="2DFCEFC2">
      <w:pPr>
        <w:pStyle w:val="4"/>
        <w:numPr>
          <w:ilvl w:val="2"/>
          <w:numId w:val="9"/>
        </w:numPr>
        <w:rPr>
          <w:rFonts w:hint="default" w:ascii="Times New Roman" w:hAnsi="Times New Roman" w:cs="Times New Roman"/>
          <w:szCs w:val="32"/>
        </w:rPr>
      </w:pPr>
      <w:bookmarkStart w:id="101" w:name="_Toc21104"/>
      <w:bookmarkStart w:id="102" w:name="_Toc185087955"/>
      <w:bookmarkStart w:id="103" w:name="_Toc1648"/>
      <w:r>
        <w:rPr>
          <w:rFonts w:hint="default" w:ascii="Times New Roman" w:hAnsi="Times New Roman" w:cs="Times New Roman"/>
          <w:szCs w:val="32"/>
          <w:lang w:val="ru-RU"/>
        </w:rPr>
        <w:t>Условия установки</w:t>
      </w:r>
      <w:bookmarkEnd w:id="101"/>
      <w:bookmarkEnd w:id="102"/>
      <w:bookmarkEnd w:id="103"/>
    </w:p>
    <w:p w14:paraId="71DD3E2C">
      <w:pPr>
        <w:ind w:firstLine="420"/>
        <w:jc w:val="both"/>
        <w:rPr>
          <w:rFonts w:hint="default" w:ascii="Times New Roman" w:hAnsi="Times New Roman" w:cs="Times New Roman"/>
          <w:lang w:val="ru-RU"/>
        </w:rPr>
      </w:pPr>
      <w:r>
        <w:rPr>
          <w:rFonts w:hint="default" w:ascii="Times New Roman" w:hAnsi="Times New Roman" w:cs="Times New Roman"/>
          <w:lang w:val="ru-RU"/>
        </w:rPr>
        <w:t>При установке промышленного интеллектуального компьютера следует в полной мере учитывать его работоспособность, ремонтопригодность и устойчивость к воздействию окружающей среды. Не устанавливайте модуль в следующих местах.</w:t>
      </w:r>
    </w:p>
    <w:p w14:paraId="0542CE8F">
      <w:pPr>
        <w:widowControl w:val="0"/>
        <w:numPr>
          <w:ilvl w:val="0"/>
          <w:numId w:val="11"/>
        </w:numPr>
        <w:kinsoku/>
        <w:autoSpaceDE/>
        <w:autoSpaceDN/>
        <w:adjustRightInd/>
        <w:snapToGrid/>
        <w:ind w:leftChars="200" w:firstLine="0"/>
        <w:jc w:val="both"/>
        <w:textAlignment w:val="auto"/>
        <w:rPr>
          <w:rFonts w:hint="default" w:ascii="Times New Roman" w:hAnsi="Times New Roman" w:cs="Times New Roman"/>
          <w:lang w:val="ru-RU" w:eastAsia="zh-CN"/>
        </w:rPr>
      </w:pPr>
      <w:r>
        <w:rPr>
          <w:rFonts w:hint="default" w:ascii="Times New Roman" w:hAnsi="Times New Roman" w:cs="Times New Roman"/>
          <w:lang w:val="ru-RU" w:eastAsia="zh-CN"/>
        </w:rPr>
        <w:t>Места, где температура окружающей среды превышает диапазон от 0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lang w:val="ru-RU" w:eastAsia="zh-CN"/>
        </w:rPr>
        <w:t>до+40℃；</w:t>
      </w:r>
    </w:p>
    <w:p w14:paraId="301BA9EC">
      <w:pPr>
        <w:widowControl w:val="0"/>
        <w:numPr>
          <w:ilvl w:val="0"/>
          <w:numId w:val="11"/>
        </w:numPr>
        <w:kinsoku/>
        <w:autoSpaceDE/>
        <w:autoSpaceDN/>
        <w:adjustRightInd/>
        <w:snapToGrid/>
        <w:ind w:leftChars="200" w:firstLine="0"/>
        <w:jc w:val="both"/>
        <w:textAlignment w:val="auto"/>
        <w:rPr>
          <w:rFonts w:hint="default" w:ascii="Times New Roman" w:hAnsi="Times New Roman" w:cs="Times New Roman"/>
          <w:lang w:val="ru-RU" w:eastAsia="zh-CN"/>
        </w:rPr>
      </w:pPr>
      <w:r>
        <w:rPr>
          <w:rFonts w:hint="default" w:ascii="Times New Roman" w:hAnsi="Times New Roman" w:cs="Times New Roman"/>
          <w:lang w:val="ru-RU" w:eastAsia="zh-CN"/>
        </w:rPr>
        <w:t>Места, где влажность окружающей среды превышает диапазон относительной влажности от 10% до 95%</w:t>
      </w:r>
      <w:r>
        <w:rPr>
          <w:rFonts w:hint="default" w:ascii="Times New Roman" w:hAnsi="Times New Roman" w:cs="Times New Roman"/>
          <w:lang w:eastAsia="zh-CN"/>
        </w:rPr>
        <w:t>RH</w:t>
      </w:r>
      <w:r>
        <w:rPr>
          <w:rFonts w:hint="default" w:ascii="Times New Roman" w:hAnsi="Times New Roman" w:cs="Times New Roman"/>
          <w:lang w:val="ru-RU" w:eastAsia="zh-CN"/>
        </w:rPr>
        <w:t>；</w:t>
      </w:r>
    </w:p>
    <w:p w14:paraId="2D6EA292">
      <w:pPr>
        <w:widowControl w:val="0"/>
        <w:numPr>
          <w:ilvl w:val="0"/>
          <w:numId w:val="11"/>
        </w:numPr>
        <w:kinsoku/>
        <w:autoSpaceDE/>
        <w:autoSpaceDN/>
        <w:adjustRightInd/>
        <w:snapToGrid/>
        <w:ind w:leftChars="200" w:firstLine="0"/>
        <w:jc w:val="both"/>
        <w:textAlignment w:val="auto"/>
        <w:rPr>
          <w:rFonts w:hint="default" w:ascii="Times New Roman" w:hAnsi="Times New Roman" w:cs="Times New Roman"/>
          <w:lang w:val="ru-RU" w:eastAsia="zh-CN"/>
        </w:rPr>
      </w:pPr>
      <w:r>
        <w:rPr>
          <w:rFonts w:hint="default" w:ascii="Times New Roman" w:hAnsi="Times New Roman" w:cs="Times New Roman"/>
          <w:lang w:val="ru-RU" w:eastAsia="zh-CN"/>
        </w:rPr>
        <w:t>Места, где возможны резкие перепады температуры и образование конденсата；</w:t>
      </w:r>
    </w:p>
    <w:p w14:paraId="35527304">
      <w:pPr>
        <w:widowControl w:val="0"/>
        <w:numPr>
          <w:ilvl w:val="0"/>
          <w:numId w:val="11"/>
        </w:numPr>
        <w:kinsoku/>
        <w:autoSpaceDE/>
        <w:autoSpaceDN/>
        <w:adjustRightInd/>
        <w:snapToGrid/>
        <w:ind w:leftChars="200" w:firstLine="0"/>
        <w:jc w:val="both"/>
        <w:textAlignment w:val="auto"/>
        <w:rPr>
          <w:rFonts w:hint="default" w:ascii="Times New Roman" w:hAnsi="Times New Roman" w:cs="Times New Roman"/>
          <w:lang w:val="ru-RU" w:eastAsia="zh-CN"/>
        </w:rPr>
      </w:pPr>
      <w:r>
        <w:rPr>
          <w:rFonts w:hint="default" w:ascii="Times New Roman" w:hAnsi="Times New Roman" w:cs="Times New Roman"/>
          <w:lang w:val="ru-RU" w:eastAsia="zh-CN"/>
        </w:rPr>
        <w:t>Места с агрессивными и горючими газами；</w:t>
      </w:r>
    </w:p>
    <w:p w14:paraId="6DAC93E9">
      <w:pPr>
        <w:widowControl w:val="0"/>
        <w:numPr>
          <w:ilvl w:val="0"/>
          <w:numId w:val="11"/>
        </w:numPr>
        <w:kinsoku/>
        <w:autoSpaceDE/>
        <w:autoSpaceDN/>
        <w:adjustRightInd/>
        <w:snapToGrid/>
        <w:ind w:leftChars="200" w:firstLine="0"/>
        <w:jc w:val="both"/>
        <w:textAlignment w:val="auto"/>
        <w:rPr>
          <w:rFonts w:hint="default" w:ascii="Times New Roman" w:hAnsi="Times New Roman" w:cs="Times New Roman"/>
          <w:lang w:val="ru-RU" w:eastAsia="zh-CN"/>
        </w:rPr>
      </w:pPr>
      <w:r>
        <w:rPr>
          <w:rFonts w:hint="default" w:ascii="Times New Roman" w:hAnsi="Times New Roman" w:cs="Times New Roman"/>
          <w:lang w:val="ru-RU" w:eastAsia="zh-CN"/>
        </w:rPr>
        <w:t>Места с более масляным туманом, солями и органическими растворителями, электропроводными порошками, такими как пыль и железный порошок；</w:t>
      </w:r>
    </w:p>
    <w:p w14:paraId="6E97DF7C">
      <w:pPr>
        <w:widowControl w:val="0"/>
        <w:numPr>
          <w:ilvl w:val="0"/>
          <w:numId w:val="11"/>
        </w:numPr>
        <w:kinsoku/>
        <w:autoSpaceDE/>
        <w:autoSpaceDN/>
        <w:adjustRightInd/>
        <w:snapToGrid/>
        <w:ind w:leftChars="200" w:firstLine="0"/>
        <w:jc w:val="both"/>
        <w:textAlignment w:val="auto"/>
        <w:rPr>
          <w:rFonts w:hint="default" w:ascii="Times New Roman" w:hAnsi="Times New Roman" w:cs="Times New Roman"/>
          <w:lang w:val="ru-RU" w:eastAsia="zh-CN"/>
        </w:rPr>
      </w:pPr>
      <w:r>
        <w:rPr>
          <w:rFonts w:hint="default" w:ascii="Times New Roman" w:hAnsi="Times New Roman" w:cs="Times New Roman"/>
          <w:lang w:val="ru-RU" w:eastAsia="zh-CN"/>
        </w:rPr>
        <w:t>Места, непосредственно подверженные воздействию солнечных лучей；</w:t>
      </w:r>
    </w:p>
    <w:p w14:paraId="6C9931DF">
      <w:pPr>
        <w:widowControl w:val="0"/>
        <w:numPr>
          <w:ilvl w:val="0"/>
          <w:numId w:val="11"/>
        </w:numPr>
        <w:kinsoku/>
        <w:autoSpaceDE/>
        <w:autoSpaceDN/>
        <w:adjustRightInd/>
        <w:snapToGrid/>
        <w:ind w:leftChars="200" w:firstLine="0"/>
        <w:jc w:val="both"/>
        <w:textAlignment w:val="auto"/>
        <w:rPr>
          <w:rFonts w:hint="default" w:ascii="Times New Roman" w:hAnsi="Times New Roman" w:cs="Times New Roman"/>
          <w:lang w:val="ru-RU" w:eastAsia="zh-CN"/>
        </w:rPr>
      </w:pPr>
      <w:r>
        <w:rPr>
          <w:rFonts w:hint="default" w:ascii="Times New Roman" w:hAnsi="Times New Roman" w:cs="Times New Roman"/>
          <w:lang w:val="ru-RU" w:eastAsia="zh-CN"/>
        </w:rPr>
        <w:t>Места, где возникают сильные электрические и магнитные поля；</w:t>
      </w:r>
    </w:p>
    <w:p w14:paraId="72B28A31">
      <w:pPr>
        <w:widowControl w:val="0"/>
        <w:numPr>
          <w:ilvl w:val="0"/>
          <w:numId w:val="11"/>
        </w:numPr>
        <w:kinsoku/>
        <w:autoSpaceDE/>
        <w:autoSpaceDN/>
        <w:adjustRightInd/>
        <w:snapToGrid/>
        <w:ind w:leftChars="200" w:firstLine="0"/>
        <w:jc w:val="both"/>
        <w:textAlignment w:val="auto"/>
        <w:rPr>
          <w:rFonts w:hint="default" w:ascii="Times New Roman" w:hAnsi="Times New Roman" w:cs="Times New Roman"/>
          <w:lang w:val="ru-RU" w:eastAsia="zh-CN"/>
        </w:rPr>
      </w:pPr>
      <w:r>
        <w:rPr>
          <w:rFonts w:hint="default" w:ascii="Times New Roman" w:hAnsi="Times New Roman" w:cs="Times New Roman"/>
          <w:lang w:val="ru-RU" w:eastAsia="zh-CN"/>
        </w:rPr>
        <w:t>Места, которые могут вызвать непосредственную вибрацию машины и воздействие токопроводящих ударов.</w:t>
      </w:r>
    </w:p>
    <w:p w14:paraId="3F8C2288">
      <w:pPr>
        <w:spacing w:before="64" w:line="227" w:lineRule="auto"/>
        <w:ind w:left="452"/>
        <w:rPr>
          <w:rFonts w:hint="default" w:ascii="Times New Roman" w:hAnsi="Times New Roman" w:eastAsia="宋体" w:cs="Times New Roman"/>
          <w:spacing w:val="8"/>
          <w:sz w:val="20"/>
          <w:szCs w:val="20"/>
          <w:lang w:val="ru-RU"/>
        </w:rPr>
      </w:pPr>
    </w:p>
    <w:p w14:paraId="25776F41">
      <w:pPr>
        <w:spacing w:before="64" w:line="227" w:lineRule="auto"/>
        <w:ind w:left="452"/>
        <w:rPr>
          <w:rFonts w:hint="default" w:ascii="Times New Roman" w:hAnsi="Times New Roman" w:eastAsia="宋体" w:cs="Times New Roman"/>
          <w:spacing w:val="8"/>
          <w:sz w:val="20"/>
          <w:szCs w:val="20"/>
          <w:lang w:val="ru-RU"/>
        </w:rPr>
      </w:pPr>
    </w:p>
    <w:p w14:paraId="0C0EDB65">
      <w:pPr>
        <w:spacing w:before="64" w:line="227" w:lineRule="auto"/>
        <w:ind w:left="452"/>
        <w:rPr>
          <w:rFonts w:hint="default" w:ascii="Times New Roman" w:hAnsi="Times New Roman" w:eastAsia="宋体" w:cs="Times New Roman"/>
          <w:spacing w:val="8"/>
          <w:sz w:val="20"/>
          <w:szCs w:val="20"/>
          <w:lang w:val="ru-RU"/>
        </w:rPr>
      </w:pPr>
    </w:p>
    <w:p w14:paraId="16A559FE">
      <w:pPr>
        <w:spacing w:before="64" w:line="227" w:lineRule="auto"/>
        <w:ind w:left="452"/>
        <w:rPr>
          <w:rFonts w:hint="default" w:ascii="Times New Roman" w:hAnsi="Times New Roman" w:eastAsia="宋体" w:cs="Times New Roman"/>
          <w:spacing w:val="8"/>
          <w:sz w:val="20"/>
          <w:szCs w:val="20"/>
          <w:lang w:val="ru-RU"/>
        </w:rPr>
      </w:pPr>
    </w:p>
    <w:p w14:paraId="33B9D25B">
      <w:pPr>
        <w:spacing w:line="227" w:lineRule="auto"/>
        <w:rPr>
          <w:rFonts w:hint="default" w:ascii="Times New Roman" w:hAnsi="Times New Roman" w:eastAsia="宋体" w:cs="Times New Roman"/>
          <w:sz w:val="20"/>
          <w:szCs w:val="20"/>
          <w:lang w:val="ru-RU"/>
        </w:rPr>
        <w:sectPr>
          <w:footerReference r:id="rId8" w:type="default"/>
          <w:pgSz w:w="11906" w:h="16839"/>
          <w:pgMar w:top="1431" w:right="1785" w:bottom="1068" w:left="1785" w:header="0" w:footer="903" w:gutter="0"/>
          <w:cols w:space="720" w:num="1"/>
        </w:sectPr>
      </w:pPr>
    </w:p>
    <w:p w14:paraId="763F09D4">
      <w:pPr>
        <w:pStyle w:val="3"/>
        <w:numPr>
          <w:ilvl w:val="1"/>
          <w:numId w:val="9"/>
        </w:numPr>
        <w:rPr>
          <w:rFonts w:hint="default" w:ascii="Times New Roman" w:hAnsi="Times New Roman" w:cs="Times New Roman"/>
          <w:szCs w:val="32"/>
          <w:lang w:val="ru-RU"/>
        </w:rPr>
      </w:pPr>
      <w:bookmarkStart w:id="104" w:name="bookmark19"/>
      <w:bookmarkEnd w:id="104"/>
      <w:bookmarkStart w:id="105" w:name="_Toc30425"/>
      <w:bookmarkStart w:id="106" w:name="_Toc185087956"/>
      <w:bookmarkStart w:id="107" w:name="_Toc3842"/>
      <w:bookmarkStart w:id="108" w:name="_Toc20174"/>
      <w:bookmarkStart w:id="109" w:name="_Toc14274"/>
      <w:bookmarkStart w:id="110" w:name="_Toc28374"/>
      <w:r>
        <w:rPr>
          <w:rFonts w:hint="default" w:ascii="Times New Roman" w:hAnsi="Times New Roman" w:cs="Times New Roman"/>
          <w:szCs w:val="32"/>
          <w:lang w:val="ru-RU"/>
        </w:rPr>
        <w:t>Габариты установки</w:t>
      </w:r>
      <w:bookmarkEnd w:id="105"/>
      <w:bookmarkEnd w:id="106"/>
      <w:bookmarkEnd w:id="107"/>
      <w:bookmarkEnd w:id="108"/>
      <w:bookmarkEnd w:id="109"/>
      <w:bookmarkEnd w:id="110"/>
      <w:r>
        <w:rPr>
          <w:rFonts w:hint="default" w:ascii="Times New Roman" w:hAnsi="Times New Roman" w:cs="Times New Roman"/>
          <w:szCs w:val="32"/>
          <w:lang w:val="ru-RU"/>
        </w:rPr>
        <w:t xml:space="preserve"> </w:t>
      </w:r>
    </w:p>
    <w:p w14:paraId="334C5317">
      <w:pPr>
        <w:numPr>
          <w:ilvl w:val="0"/>
          <w:numId w:val="12"/>
        </w:numPr>
        <w:ind w:left="155" w:leftChars="74"/>
        <w:rPr>
          <w:rFonts w:hint="default" w:ascii="Times New Roman" w:hAnsi="Times New Roman" w:cs="Times New Roman"/>
          <w:sz w:val="21"/>
          <w:szCs w:val="21"/>
          <w:lang w:val="ru-RU"/>
        </w:rPr>
      </w:pPr>
      <w:r>
        <w:rPr>
          <w:rFonts w:hint="default" w:ascii="Times New Roman" w:hAnsi="Times New Roman" w:cs="Times New Roman"/>
          <w:sz w:val="21"/>
          <w:szCs w:val="21"/>
          <w:lang w:val="ru-RU"/>
        </w:rPr>
        <w:t>Габаритные размеры (единицы измерения: мм)</w:t>
      </w:r>
    </w:p>
    <w:p w14:paraId="13F5D4AC">
      <w:pPr>
        <w:pStyle w:val="7"/>
        <w:spacing w:line="275" w:lineRule="auto"/>
        <w:rPr>
          <w:rFonts w:hint="default" w:ascii="Times New Roman" w:hAnsi="Times New Roman" w:cs="Times New Roman"/>
          <w:lang w:val="ru-RU"/>
        </w:rPr>
      </w:pPr>
    </w:p>
    <w:p w14:paraId="6F6F07DE">
      <w:pPr>
        <w:pStyle w:val="7"/>
        <w:spacing w:line="275" w:lineRule="auto"/>
        <w:rPr>
          <w:rFonts w:hint="default" w:ascii="Times New Roman" w:hAnsi="Times New Roman" w:cs="Times New Roman"/>
          <w:lang w:val="ru-RU"/>
        </w:rPr>
      </w:pPr>
    </w:p>
    <w:p w14:paraId="58A56273">
      <w:pPr>
        <w:pStyle w:val="7"/>
        <w:spacing w:line="275" w:lineRule="auto"/>
        <w:rPr>
          <w:rFonts w:hint="default" w:ascii="Times New Roman" w:hAnsi="Times New Roman" w:cs="Times New Roman"/>
          <w:lang w:val="ru-RU"/>
        </w:rPr>
      </w:pPr>
    </w:p>
    <w:p w14:paraId="58EB49C2">
      <w:pPr>
        <w:pStyle w:val="7"/>
        <w:spacing w:line="275" w:lineRule="auto"/>
        <w:rPr>
          <w:rFonts w:hint="default" w:ascii="Times New Roman" w:hAnsi="Times New Roman" w:cs="Times New Roman"/>
          <w:lang w:val="ru-RU"/>
        </w:rPr>
      </w:pPr>
    </w:p>
    <w:p w14:paraId="3D92F9EC">
      <w:pPr>
        <w:pStyle w:val="7"/>
        <w:spacing w:line="275" w:lineRule="auto"/>
        <w:rPr>
          <w:rFonts w:hint="default" w:ascii="Times New Roman" w:hAnsi="Times New Roman" w:cs="Times New Roman"/>
          <w:lang w:val="ru-RU"/>
        </w:rPr>
      </w:pPr>
    </w:p>
    <w:p w14:paraId="35A52A8F">
      <w:pPr>
        <w:spacing w:line="6708" w:lineRule="exact"/>
        <w:ind w:firstLine="434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134"/>
          <w:lang w:eastAsia="zh-CN"/>
        </w:rPr>
        <w:drawing>
          <wp:inline distT="0" distB="0" distL="0" distR="0">
            <wp:extent cx="4800600" cy="425894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00600" cy="4259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DA627">
      <w:pPr>
        <w:spacing w:line="6708" w:lineRule="exact"/>
        <w:rPr>
          <w:rFonts w:hint="default" w:ascii="Times New Roman" w:hAnsi="Times New Roman" w:cs="Times New Roman"/>
        </w:rPr>
        <w:sectPr>
          <w:footerReference r:id="rId9" w:type="default"/>
          <w:pgSz w:w="11906" w:h="16839"/>
          <w:pgMar w:top="1431" w:right="1785" w:bottom="1066" w:left="1785" w:header="0" w:footer="903" w:gutter="0"/>
          <w:cols w:space="720" w:num="1"/>
        </w:sectPr>
      </w:pPr>
    </w:p>
    <w:p w14:paraId="6DD47845">
      <w:pPr>
        <w:pStyle w:val="2"/>
        <w:pageBreakBefore/>
        <w:numPr>
          <w:ilvl w:val="0"/>
          <w:numId w:val="9"/>
        </w:numPr>
        <w:rPr>
          <w:rFonts w:hint="default" w:ascii="Times New Roman" w:hAnsi="Times New Roman" w:cs="Times New Roman"/>
          <w:szCs w:val="44"/>
        </w:rPr>
      </w:pPr>
      <w:bookmarkStart w:id="111" w:name="bookmark21"/>
      <w:bookmarkEnd w:id="111"/>
      <w:bookmarkStart w:id="112" w:name="_Toc22305"/>
      <w:bookmarkStart w:id="113" w:name="_Toc5017"/>
      <w:bookmarkStart w:id="114" w:name="_Toc29503"/>
      <w:bookmarkStart w:id="115" w:name="_Toc27301"/>
      <w:bookmarkStart w:id="116" w:name="_Toc185087957"/>
      <w:bookmarkStart w:id="117" w:name="_Toc13083"/>
      <w:r>
        <w:rPr>
          <w:rFonts w:hint="default" w:ascii="Times New Roman" w:hAnsi="Times New Roman" w:cs="Times New Roman"/>
          <w:szCs w:val="44"/>
          <w:lang w:val="ru-RU"/>
        </w:rPr>
        <w:t>Электромонтаж</w:t>
      </w:r>
      <w:bookmarkEnd w:id="112"/>
      <w:bookmarkEnd w:id="113"/>
      <w:bookmarkEnd w:id="114"/>
      <w:bookmarkEnd w:id="115"/>
      <w:bookmarkEnd w:id="116"/>
      <w:bookmarkEnd w:id="117"/>
      <w:r>
        <w:rPr>
          <w:rFonts w:hint="default" w:ascii="Times New Roman" w:hAnsi="Times New Roman" w:cs="Times New Roman"/>
          <w:szCs w:val="44"/>
          <w:lang w:val="ru-RU"/>
        </w:rPr>
        <w:t xml:space="preserve"> </w:t>
      </w:r>
    </w:p>
    <w:p w14:paraId="66DE7900">
      <w:pPr>
        <w:pStyle w:val="3"/>
        <w:numPr>
          <w:ilvl w:val="1"/>
          <w:numId w:val="9"/>
        </w:numPr>
        <w:rPr>
          <w:rFonts w:hint="default" w:ascii="Times New Roman" w:hAnsi="Times New Roman" w:cs="Times New Roman"/>
          <w:szCs w:val="32"/>
          <w:lang w:val="ru-RU"/>
        </w:rPr>
      </w:pPr>
      <w:bookmarkStart w:id="118" w:name="_Toc22408"/>
      <w:bookmarkStart w:id="119" w:name="_Toc24290"/>
      <w:bookmarkStart w:id="120" w:name="_Toc28633"/>
      <w:bookmarkStart w:id="121" w:name="_Toc185087958"/>
      <w:bookmarkStart w:id="122" w:name="_Toc13248"/>
      <w:bookmarkStart w:id="123" w:name="_Toc3524"/>
      <w:r>
        <w:rPr>
          <w:rFonts w:hint="default" w:ascii="Times New Roman" w:hAnsi="Times New Roman" w:cs="Times New Roman"/>
          <w:szCs w:val="32"/>
          <w:lang w:val="ru-RU"/>
        </w:rPr>
        <w:t>Рекомендации по электропроводке</w:t>
      </w:r>
      <w:bookmarkEnd w:id="118"/>
      <w:bookmarkEnd w:id="119"/>
      <w:bookmarkEnd w:id="120"/>
      <w:bookmarkEnd w:id="121"/>
      <w:bookmarkEnd w:id="122"/>
      <w:bookmarkEnd w:id="123"/>
      <w:r>
        <w:rPr>
          <w:rFonts w:hint="default" w:ascii="Times New Roman" w:hAnsi="Times New Roman" w:cs="Times New Roman"/>
          <w:szCs w:val="32"/>
          <w:lang w:val="ru-RU"/>
        </w:rPr>
        <w:t xml:space="preserve"> </w:t>
      </w:r>
    </w:p>
    <w:p w14:paraId="1E5289BB">
      <w:pPr>
        <w:pStyle w:val="4"/>
        <w:numPr>
          <w:ilvl w:val="2"/>
          <w:numId w:val="9"/>
        </w:numPr>
        <w:rPr>
          <w:rFonts w:hint="default" w:ascii="Times New Roman" w:hAnsi="Times New Roman" w:cs="Times New Roman"/>
          <w:sz w:val="30"/>
          <w:szCs w:val="30"/>
        </w:rPr>
      </w:pPr>
      <w:bookmarkStart w:id="124" w:name="_Toc13203"/>
      <w:bookmarkStart w:id="125" w:name="_Toc28519"/>
      <w:bookmarkStart w:id="126" w:name="_Toc185087959"/>
      <w:r>
        <w:rPr>
          <w:rFonts w:hint="default" w:ascii="Times New Roman" w:hAnsi="Times New Roman" w:cs="Times New Roman"/>
          <w:sz w:val="30"/>
          <w:szCs w:val="30"/>
          <w:lang w:val="ru-RU"/>
        </w:rPr>
        <w:t>Требования к заземлению</w:t>
      </w:r>
      <w:bookmarkEnd w:id="124"/>
      <w:bookmarkEnd w:id="125"/>
      <w:bookmarkEnd w:id="126"/>
    </w:p>
    <w:p w14:paraId="6BC19C08">
      <w:pPr>
        <w:ind w:firstLine="420"/>
        <w:jc w:val="both"/>
        <w:rPr>
          <w:rFonts w:hint="default" w:ascii="Times New Roman" w:hAnsi="Times New Roman" w:cs="Times New Roman"/>
          <w:sz w:val="18"/>
          <w:lang w:val="ru-RU"/>
        </w:rPr>
      </w:pPr>
      <w:r>
        <w:rPr>
          <w:rFonts w:hint="default" w:ascii="Times New Roman" w:hAnsi="Times New Roman" w:cs="Times New Roman"/>
          <w:lang w:val="ru-RU" w:eastAsia="zh-CN"/>
        </w:rPr>
        <w:t>Компьютер оснащен вилкой питания с тремя контактами, один из которых предназначен для заземления.Для того чтобы металлический корпус комптютера был подключен к проводу заземления, розетка питания также должна быть с тремя отверстиями и правильно подсоединена к проводу заземления в электрической системе здания.</w:t>
      </w:r>
    </w:p>
    <w:p w14:paraId="7D89146D">
      <w:pPr>
        <w:ind w:firstLine="420"/>
        <w:rPr>
          <w:rFonts w:hint="default" w:ascii="Times New Roman" w:hAnsi="Times New Roman" w:cs="Times New Roman"/>
          <w:sz w:val="18"/>
        </w:rPr>
      </w:pPr>
    </w:p>
    <w:p w14:paraId="57C3697C">
      <w:pPr>
        <w:numPr>
          <w:ilvl w:val="0"/>
          <w:numId w:val="13"/>
        </w:num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>Заземление экранированного кабеля</w:t>
      </w:r>
    </w:p>
    <w:p w14:paraId="026A8EFB">
      <w:pPr>
        <w:spacing w:before="120" w:beforeLines="50"/>
        <w:ind w:firstLine="420"/>
        <w:jc w:val="both"/>
        <w:rPr>
          <w:rFonts w:hint="default" w:ascii="Times New Roman" w:hAnsi="Times New Roman" w:cs="Times New Roman"/>
          <w:sz w:val="18"/>
          <w:lang w:val="ru-RU"/>
        </w:rPr>
      </w:pPr>
      <w:r>
        <w:rPr>
          <w:rFonts w:hint="default" w:ascii="Times New Roman" w:hAnsi="Times New Roman" w:cs="Times New Roman"/>
          <w:sz w:val="18"/>
          <w:lang w:val="ru-RU"/>
        </w:rPr>
        <w:t>В качестве кабеля для передачи сигнала связи должен использоваться экранированный кабель. Заземлите модуль как можно ближе к нему, чтобы электромагнитная индукция кабеля не воздействовала перед заземлением на заземленный кабель. Что касается экранированной части экранированного кабеля, открытой после снятия части внешней оболочки, то ее следует заземлить на большей площади с максимально возможной точкой заземления, чтобы обеспечить хороший контакт.</w:t>
      </w:r>
    </w:p>
    <w:p w14:paraId="42B17F08">
      <w:pPr>
        <w:spacing w:before="120" w:beforeLines="50"/>
        <w:ind w:firstLine="420"/>
        <w:jc w:val="both"/>
        <w:rPr>
          <w:rFonts w:hint="default" w:ascii="Times New Roman" w:hAnsi="Times New Roman" w:cs="Times New Roman"/>
          <w:sz w:val="18"/>
          <w:lang w:val="ru-RU"/>
        </w:rPr>
      </w:pPr>
      <w:r>
        <w:rPr>
          <w:rFonts w:hint="default" w:ascii="Times New Roman" w:hAnsi="Times New Roman" w:cs="Times New Roman"/>
          <w:sz w:val="18"/>
          <w:lang w:val="ru-RU"/>
        </w:rPr>
        <w:t xml:space="preserve">При приваривании экранированной части экранированного кабеля к </w:t>
      </w:r>
      <w:r>
        <w:rPr>
          <w:rFonts w:hint="default" w:ascii="Times New Roman" w:hAnsi="Times New Roman" w:cs="Times New Roman"/>
          <w:sz w:val="18"/>
        </w:rPr>
        <w:t>PVC</w:t>
      </w:r>
      <w:r>
        <w:rPr>
          <w:rFonts w:hint="default" w:ascii="Times New Roman" w:hAnsi="Times New Roman" w:cs="Times New Roman"/>
          <w:sz w:val="18"/>
          <w:lang w:val="ru-RU"/>
        </w:rPr>
        <w:t>-проводу метод заземления переднего конца увеличит высокочастотное сопротивление и ослабит эффект экранирования. Следует соблюдать осторожность, чтобы по возможности избежать этого. Экранированный провод сигнального кабеля связи должен быть заземлен с обоих концов.</w:t>
      </w:r>
    </w:p>
    <w:p w14:paraId="6E91602C">
      <w:pPr>
        <w:pStyle w:val="6"/>
        <w:ind w:firstLine="420"/>
        <w:rPr>
          <w:rFonts w:hint="default" w:ascii="Times New Roman" w:hAnsi="Times New Roman" w:cs="Times New Roman"/>
          <w:lang w:val="ru-RU"/>
        </w:rPr>
      </w:pPr>
    </w:p>
    <w:p w14:paraId="2FC5C71D">
      <w:pPr>
        <w:pStyle w:val="6"/>
        <w:ind w:left="2520" w:firstLine="420"/>
        <w:rPr>
          <w:rFonts w:hint="default" w:ascii="Times New Roman" w:hAnsi="Times New Roman" w:cs="Times New Roman"/>
          <w:sz w:val="16"/>
          <w:lang w:val="ru-RU"/>
        </w:rPr>
      </w:pPr>
      <w:r>
        <w:rPr>
          <w:rFonts w:hint="default" w:ascii="Times New Roman" w:hAnsi="Times New Roman" w:cs="Times New Roman"/>
          <w:sz w:val="16"/>
          <w:lang w:eastAsia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4488180</wp:posOffset>
                </wp:positionH>
                <wp:positionV relativeFrom="paragraph">
                  <wp:posOffset>1410970</wp:posOffset>
                </wp:positionV>
                <wp:extent cx="951865" cy="322580"/>
                <wp:effectExtent l="0" t="0" r="8255" b="12700"/>
                <wp:wrapNone/>
                <wp:docPr id="61" name="文本框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646420" y="7506335"/>
                          <a:ext cx="951865" cy="3225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22EDD1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3"/>
                                <w:szCs w:val="13"/>
                                <w:lang w:val="ru-RU"/>
                              </w:rPr>
                              <w:t>Пресованный зажим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3.4pt;margin-top:111.1pt;height:25.4pt;width:74.95pt;z-index:251661312;mso-width-relative:page;mso-height-relative:page;" fillcolor="#FFFFFF [3201]" filled="t" stroked="f" coordsize="21600,21600" o:gfxdata="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FlV&#10;xEXWAAAACwEAAA8AAAAAAAAAAQAgAAAAIgAAAGRycy9kb3ducmV2LnhtbFBLAQIUABQAAAAIAIdO&#10;4kALpTrIXgIAAJwEAAAOAAAAAAAAAAEAIAAAACUBAABkcnMvZTJvRG9jLnhtbFBLBQYAAAAABgAG&#10;AFkBAAD1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7422EDD1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3"/>
                          <w:szCs w:val="13"/>
                          <w:lang w:val="ru-RU"/>
                        </w:rPr>
                        <w:t>Пресованный зажим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16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2936875</wp:posOffset>
                </wp:positionH>
                <wp:positionV relativeFrom="paragraph">
                  <wp:posOffset>1522095</wp:posOffset>
                </wp:positionV>
                <wp:extent cx="746125" cy="261620"/>
                <wp:effectExtent l="0" t="0" r="635" b="12700"/>
                <wp:wrapNone/>
                <wp:docPr id="62" name="文本框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069080" y="7516495"/>
                          <a:ext cx="746125" cy="261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7FB5CD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3"/>
                                <w:szCs w:val="13"/>
                                <w:lang w:val="ru-RU"/>
                              </w:rPr>
                              <w:t xml:space="preserve">Кабель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3"/>
                                <w:szCs w:val="13"/>
                              </w:rPr>
                              <w:t>PVC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1.25pt;margin-top:119.85pt;height:20.6pt;width:58.75pt;z-index:251662336;mso-width-relative:page;mso-height-relative:page;" fillcolor="#FFFFFF [3201]" filled="t" stroked="f" coordsize="21600,21600" o:gfxdata="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i/C6qtcAAAALAQAADwAAAAAAAAABACAAAAAiAAAAZHJzL2Rvd25yZXYueG1sUEsBAhQAFAAAAAgA&#10;h07iQNFdBqxfAgAAnAQAAA4AAAAAAAAAAQAgAAAAJgEAAGRycy9lMm9Eb2MueG1sUEsFBgAAAAAG&#10;AAYAWQEAAPc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C7FB5CD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3"/>
                          <w:szCs w:val="13"/>
                          <w:lang w:val="ru-RU"/>
                        </w:rPr>
                        <w:t xml:space="preserve">Кабель </w:t>
                      </w:r>
                      <w:r>
                        <w:rPr>
                          <w:rFonts w:ascii="Times New Roman" w:hAnsi="Times New Roman" w:cs="Times New Roman"/>
                          <w:sz w:val="13"/>
                          <w:szCs w:val="13"/>
                        </w:rPr>
                        <w:t>PVC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16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3070225</wp:posOffset>
                </wp:positionH>
                <wp:positionV relativeFrom="paragraph">
                  <wp:posOffset>1212850</wp:posOffset>
                </wp:positionV>
                <wp:extent cx="717550" cy="285750"/>
                <wp:effectExtent l="0" t="0" r="13970" b="3810"/>
                <wp:wrapNone/>
                <wp:docPr id="63" name="文本框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81500" y="7209790"/>
                          <a:ext cx="7175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8E9523">
                            <w:r>
                              <w:rPr>
                                <w:rFonts w:ascii="Times New Roman" w:hAnsi="Times New Roman" w:cs="Times New Roman"/>
                                <w:sz w:val="13"/>
                                <w:szCs w:val="13"/>
                                <w:lang w:val="ru-RU"/>
                              </w:rPr>
                              <w:t>Экранированный кабель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1.75pt;margin-top:95.5pt;height:22.5pt;width:56.5pt;z-index:251663360;mso-width-relative:page;mso-height-relative:page;" fillcolor="#FFFFFF [3201]" filled="t" stroked="f" coordsize="21600,21600" o:gfxdata="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6I1D71gAA&#10;AAsBAAAPAAAAAAAAAAEAIAAAACIAAABkcnMvZG93bnJldi54bWxQSwECFAAUAAAACACHTuJAuk8K&#10;b1kCAACcBAAADgAAAAAAAAABACAAAAAl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78E9523">
                      <w:r>
                        <w:rPr>
                          <w:rFonts w:ascii="Times New Roman" w:hAnsi="Times New Roman" w:cs="Times New Roman"/>
                          <w:sz w:val="13"/>
                          <w:szCs w:val="13"/>
                          <w:lang w:val="ru-RU"/>
                        </w:rPr>
                        <w:t>Экранированный кабель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16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143510</wp:posOffset>
            </wp:positionH>
            <wp:positionV relativeFrom="paragraph">
              <wp:posOffset>73660</wp:posOffset>
            </wp:positionV>
            <wp:extent cx="5046980" cy="1831340"/>
            <wp:effectExtent l="0" t="0" r="12700" b="12700"/>
            <wp:wrapTopAndBottom/>
            <wp:docPr id="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046980" cy="183134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sz w:val="16"/>
          <w:lang w:val="ru-RU"/>
        </w:rPr>
        <w:t>Схема №1 Требования к заземлению экранированного кабеля</w:t>
      </w:r>
    </w:p>
    <w:p w14:paraId="4F931831">
      <w:pPr>
        <w:spacing w:line="228" w:lineRule="auto"/>
        <w:rPr>
          <w:rFonts w:hint="default" w:ascii="Times New Roman" w:hAnsi="Times New Roman" w:cs="Times New Roman"/>
          <w:sz w:val="19"/>
          <w:szCs w:val="19"/>
          <w:lang w:val="ru-RU"/>
        </w:rPr>
      </w:pPr>
    </w:p>
    <w:p w14:paraId="4B7D4129">
      <w:pPr>
        <w:spacing w:line="228" w:lineRule="auto"/>
        <w:rPr>
          <w:rFonts w:hint="default" w:ascii="Times New Roman" w:hAnsi="Times New Roman" w:cs="Times New Roman"/>
          <w:sz w:val="19"/>
          <w:szCs w:val="19"/>
          <w:lang w:val="ru-RU"/>
        </w:rPr>
      </w:pPr>
    </w:p>
    <w:p w14:paraId="4BA69F9A">
      <w:pPr>
        <w:spacing w:line="228" w:lineRule="auto"/>
        <w:rPr>
          <w:rFonts w:hint="default" w:ascii="Times New Roman" w:hAnsi="Times New Roman" w:cs="Times New Roman"/>
          <w:sz w:val="19"/>
          <w:szCs w:val="19"/>
          <w:lang w:val="ru-RU"/>
        </w:rPr>
      </w:pPr>
    </w:p>
    <w:p w14:paraId="4087A407">
      <w:pPr>
        <w:spacing w:line="228" w:lineRule="auto"/>
        <w:rPr>
          <w:rFonts w:hint="default" w:ascii="Times New Roman" w:hAnsi="Times New Roman" w:cs="Times New Roman"/>
          <w:sz w:val="19"/>
          <w:szCs w:val="19"/>
          <w:lang w:val="ru-RU"/>
        </w:rPr>
      </w:pPr>
    </w:p>
    <w:p w14:paraId="749BB4B8">
      <w:pPr>
        <w:spacing w:line="228" w:lineRule="auto"/>
        <w:rPr>
          <w:rFonts w:hint="default" w:ascii="Times New Roman" w:hAnsi="Times New Roman" w:cs="Times New Roman"/>
          <w:sz w:val="19"/>
          <w:szCs w:val="19"/>
          <w:lang w:val="ru-RU"/>
        </w:rPr>
      </w:pPr>
    </w:p>
    <w:p w14:paraId="212B85C4">
      <w:pPr>
        <w:spacing w:line="228" w:lineRule="auto"/>
        <w:rPr>
          <w:rFonts w:hint="default" w:ascii="Times New Roman" w:hAnsi="Times New Roman" w:cs="Times New Roman"/>
          <w:sz w:val="19"/>
          <w:szCs w:val="19"/>
          <w:lang w:val="ru-RU"/>
        </w:rPr>
      </w:pPr>
    </w:p>
    <w:p w14:paraId="61E35F26">
      <w:pPr>
        <w:spacing w:line="228" w:lineRule="auto"/>
        <w:rPr>
          <w:rFonts w:hint="default" w:ascii="Times New Roman" w:hAnsi="Times New Roman" w:cs="Times New Roman"/>
          <w:sz w:val="19"/>
          <w:szCs w:val="19"/>
          <w:lang w:val="ru-RU"/>
        </w:rPr>
        <w:sectPr>
          <w:footerReference r:id="rId10" w:type="default"/>
          <w:pgSz w:w="11906" w:h="16839"/>
          <w:pgMar w:top="1431" w:right="1785" w:bottom="1068" w:left="1785" w:header="0" w:footer="903" w:gutter="0"/>
          <w:cols w:space="720" w:num="1"/>
        </w:sectPr>
      </w:pPr>
    </w:p>
    <w:p w14:paraId="5B1EE80E">
      <w:pPr>
        <w:pStyle w:val="4"/>
        <w:pageBreakBefore/>
        <w:numPr>
          <w:ilvl w:val="2"/>
          <w:numId w:val="9"/>
        </w:numPr>
        <w:rPr>
          <w:rFonts w:hint="default" w:ascii="Times New Roman" w:hAnsi="Times New Roman" w:cs="Times New Roman"/>
          <w:sz w:val="24"/>
        </w:rPr>
      </w:pPr>
      <w:bookmarkStart w:id="127" w:name="_Toc28784"/>
      <w:bookmarkStart w:id="128" w:name="_Toc12407"/>
      <w:bookmarkStart w:id="129" w:name="_Toc185087960"/>
      <w:r>
        <w:rPr>
          <w:rFonts w:hint="default" w:ascii="Times New Roman" w:hAnsi="Times New Roman" w:cs="Times New Roman"/>
          <w:sz w:val="24"/>
          <w:lang w:val="ru-RU"/>
        </w:rPr>
        <w:t>Требования к электропроводке</w:t>
      </w:r>
      <w:bookmarkEnd w:id="127"/>
      <w:bookmarkEnd w:id="128"/>
      <w:bookmarkEnd w:id="129"/>
      <w:r>
        <w:rPr>
          <w:rFonts w:hint="default" w:ascii="Times New Roman" w:hAnsi="Times New Roman" w:cs="Times New Roman"/>
          <w:sz w:val="24"/>
          <w:lang w:val="ru-RU"/>
        </w:rPr>
        <w:t xml:space="preserve"> </w:t>
      </w:r>
    </w:p>
    <w:p w14:paraId="00EF0E1F">
      <w:pPr>
        <w:ind w:firstLine="420"/>
        <w:rPr>
          <w:rFonts w:hint="default" w:ascii="Times New Roman" w:hAnsi="Times New Roman" w:cs="Times New Roman"/>
          <w:sz w:val="18"/>
          <w:lang w:val="ru-RU"/>
        </w:rPr>
      </w:pPr>
      <w:r>
        <w:rPr>
          <w:rFonts w:hint="default" w:ascii="Times New Roman" w:hAnsi="Times New Roman" w:cs="Times New Roman"/>
          <w:sz w:val="18"/>
          <w:lang w:val="ru-RU"/>
        </w:rPr>
        <w:t>Низковольтные кабели (&lt;1</w:t>
      </w:r>
      <w:r>
        <w:rPr>
          <w:rFonts w:hint="default" w:ascii="Times New Roman" w:hAnsi="Times New Roman" w:cs="Times New Roman"/>
          <w:sz w:val="18"/>
        </w:rPr>
        <w:t>KV</w:t>
      </w:r>
      <w:r>
        <w:rPr>
          <w:rFonts w:hint="default" w:ascii="Times New Roman" w:hAnsi="Times New Roman" w:cs="Times New Roman"/>
          <w:sz w:val="18"/>
          <w:lang w:val="ru-RU"/>
        </w:rPr>
        <w:t xml:space="preserve">), как правило, делятся на четыре типа. Только кабели одного типа могут быть соединены в пучок. Кабели разных типов должны быть разделены при монтаже, и, как правило, их нельзя пересекать или накладывать друг на друга. Когда пересечение неизбежно, рекомендуется использовать прямоугольное пересечение. </w:t>
      </w:r>
    </w:p>
    <w:tbl>
      <w:tblPr>
        <w:tblStyle w:val="20"/>
        <w:tblpPr w:leftFromText="180" w:rightFromText="180" w:vertAnchor="text" w:horzAnchor="page" w:tblpX="1913" w:tblpY="304"/>
        <w:tblOverlap w:val="never"/>
        <w:tblW w:w="486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1081"/>
        <w:gridCol w:w="6338"/>
      </w:tblGrid>
      <w:tr w14:paraId="6BADD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559" w:type="pct"/>
            <w:shd w:val="clear" w:color="auto" w:fill="DCD8C2" w:themeFill="background2" w:themeFillShade="E5"/>
          </w:tcPr>
          <w:p w14:paraId="6AE6D913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>Порядковый номер</w:t>
            </w:r>
          </w:p>
        </w:tc>
        <w:tc>
          <w:tcPr>
            <w:tcW w:w="647" w:type="pct"/>
            <w:shd w:val="clear" w:color="auto" w:fill="DCD8C2" w:themeFill="background2" w:themeFillShade="E5"/>
          </w:tcPr>
          <w:p w14:paraId="62530648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>Тип</w:t>
            </w:r>
          </w:p>
        </w:tc>
        <w:tc>
          <w:tcPr>
            <w:tcW w:w="3793" w:type="pct"/>
            <w:shd w:val="clear" w:color="auto" w:fill="DCD8C2" w:themeFill="background2" w:themeFillShade="E5"/>
          </w:tcPr>
          <w:p w14:paraId="6A805F9C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 xml:space="preserve"> Области приложения </w:t>
            </w:r>
          </w:p>
        </w:tc>
      </w:tr>
      <w:tr w14:paraId="1976E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pct"/>
          </w:tcPr>
          <w:p w14:paraId="056E3CEC">
            <w:pPr>
              <w:widowControl w:val="0"/>
              <w:jc w:val="center"/>
              <w:rPr>
                <w:rFonts w:hint="default" w:ascii="Times New Roman" w:hAnsi="Times New Roman" w:cs="Times New Roman"/>
                <w:sz w:val="18"/>
              </w:rPr>
            </w:pPr>
            <w:r>
              <w:rPr>
                <w:rFonts w:hint="default" w:ascii="Times New Roman" w:hAnsi="Times New Roman" w:cs="Times New Roman"/>
                <w:sz w:val="18"/>
              </w:rPr>
              <w:t>1</w:t>
            </w:r>
          </w:p>
        </w:tc>
        <w:tc>
          <w:tcPr>
            <w:tcW w:w="647" w:type="pct"/>
          </w:tcPr>
          <w:p w14:paraId="5FA9CE67">
            <w:pPr>
              <w:widowControl w:val="0"/>
              <w:jc w:val="center"/>
              <w:rPr>
                <w:rFonts w:hint="default" w:ascii="Times New Roman" w:hAnsi="Times New Roman" w:cs="Times New Roman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lang w:val="ru-RU"/>
              </w:rPr>
              <w:t xml:space="preserve"> Тип №1</w:t>
            </w:r>
          </w:p>
        </w:tc>
        <w:tc>
          <w:tcPr>
            <w:tcW w:w="3793" w:type="pct"/>
          </w:tcPr>
          <w:p w14:paraId="443AB59B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lang w:val="ru-RU"/>
              </w:rPr>
              <w:t>Сеть Ethernet, сетевой интерфейс EtherCAT</w:t>
            </w:r>
          </w:p>
        </w:tc>
      </w:tr>
      <w:tr w14:paraId="58102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pct"/>
          </w:tcPr>
          <w:p w14:paraId="50031A56">
            <w:pPr>
              <w:widowControl w:val="0"/>
              <w:jc w:val="center"/>
              <w:rPr>
                <w:rFonts w:hint="default" w:ascii="Times New Roman" w:hAnsi="Times New Roman" w:cs="Times New Roman"/>
                <w:sz w:val="18"/>
              </w:rPr>
            </w:pPr>
            <w:r>
              <w:rPr>
                <w:rFonts w:hint="default" w:ascii="Times New Roman" w:hAnsi="Times New Roman" w:cs="Times New Roman"/>
                <w:sz w:val="18"/>
              </w:rPr>
              <w:t>2</w:t>
            </w:r>
          </w:p>
        </w:tc>
        <w:tc>
          <w:tcPr>
            <w:tcW w:w="647" w:type="pct"/>
          </w:tcPr>
          <w:p w14:paraId="410E0740">
            <w:pPr>
              <w:widowControl w:val="0"/>
              <w:jc w:val="center"/>
              <w:rPr>
                <w:rFonts w:hint="default" w:ascii="Times New Roman" w:hAnsi="Times New Roman" w:cs="Times New Roman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lang w:val="ru-RU"/>
              </w:rPr>
              <w:t>Тип №2</w:t>
            </w:r>
          </w:p>
        </w:tc>
        <w:tc>
          <w:tcPr>
            <w:tcW w:w="3793" w:type="pct"/>
          </w:tcPr>
          <w:p w14:paraId="65D51FCC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lang w:val="ru-RU"/>
              </w:rPr>
              <w:t>Низкоскоростные цифровые коммуникационные сигналы (RS232, RS485 и т.д.) и цифровые сигналы ввода-вывода</w:t>
            </w:r>
          </w:p>
        </w:tc>
      </w:tr>
      <w:tr w14:paraId="32F914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pct"/>
          </w:tcPr>
          <w:p w14:paraId="3CC1BBFA">
            <w:pPr>
              <w:widowControl w:val="0"/>
              <w:jc w:val="center"/>
              <w:rPr>
                <w:rFonts w:hint="default" w:ascii="Times New Roman" w:hAnsi="Times New Roman" w:cs="Times New Roman"/>
                <w:sz w:val="18"/>
              </w:rPr>
            </w:pPr>
            <w:r>
              <w:rPr>
                <w:rFonts w:hint="default" w:ascii="Times New Roman" w:hAnsi="Times New Roman" w:cs="Times New Roman"/>
                <w:sz w:val="18"/>
              </w:rPr>
              <w:t>3</w:t>
            </w:r>
          </w:p>
        </w:tc>
        <w:tc>
          <w:tcPr>
            <w:tcW w:w="647" w:type="pct"/>
          </w:tcPr>
          <w:p w14:paraId="65C32FDA">
            <w:pPr>
              <w:widowControl w:val="0"/>
              <w:jc w:val="center"/>
              <w:rPr>
                <w:rFonts w:hint="default" w:ascii="Times New Roman" w:hAnsi="Times New Roman" w:cs="Times New Roman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lang w:val="ru-RU"/>
              </w:rPr>
              <w:t xml:space="preserve"> Тип №3</w:t>
            </w:r>
          </w:p>
        </w:tc>
        <w:tc>
          <w:tcPr>
            <w:tcW w:w="3793" w:type="pct"/>
          </w:tcPr>
          <w:p w14:paraId="70ADAA6E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lang w:val="ru-RU"/>
              </w:rPr>
              <w:t xml:space="preserve">Низковольтная распределительная линия переменного тока или линия питания постоянного тока (например, кабель питания </w:t>
            </w:r>
            <w:r>
              <w:rPr>
                <w:rFonts w:hint="default" w:ascii="Times New Roman" w:hAnsi="Times New Roman" w:cs="Times New Roman"/>
                <w:sz w:val="18"/>
              </w:rPr>
              <w:t>DC</w:t>
            </w:r>
            <w:r>
              <w:rPr>
                <w:rFonts w:hint="default" w:ascii="Times New Roman" w:hAnsi="Times New Roman" w:cs="Times New Roman"/>
                <w:sz w:val="18"/>
                <w:lang w:val="ru-RU"/>
              </w:rPr>
              <w:t xml:space="preserve"> 24</w:t>
            </w:r>
            <w:r>
              <w:rPr>
                <w:rFonts w:hint="default" w:ascii="Times New Roman" w:hAnsi="Times New Roman" w:cs="Times New Roman"/>
                <w:sz w:val="18"/>
              </w:rPr>
              <w:t>V</w:t>
            </w:r>
            <w:r>
              <w:rPr>
                <w:rFonts w:hint="default" w:ascii="Times New Roman" w:hAnsi="Times New Roman" w:cs="Times New Roman"/>
                <w:sz w:val="18"/>
                <w:lang w:val="ru-RU"/>
              </w:rPr>
              <w:t>, подключаемый к импульсному источнику питания)</w:t>
            </w:r>
          </w:p>
        </w:tc>
      </w:tr>
      <w:tr w14:paraId="06260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9" w:type="pct"/>
          </w:tcPr>
          <w:p w14:paraId="31114D1F">
            <w:pPr>
              <w:widowControl w:val="0"/>
              <w:jc w:val="center"/>
              <w:rPr>
                <w:rFonts w:hint="default" w:ascii="Times New Roman" w:hAnsi="Times New Roman" w:cs="Times New Roman"/>
                <w:sz w:val="18"/>
              </w:rPr>
            </w:pPr>
            <w:r>
              <w:rPr>
                <w:rFonts w:hint="default" w:ascii="Times New Roman" w:hAnsi="Times New Roman" w:cs="Times New Roman"/>
                <w:sz w:val="18"/>
              </w:rPr>
              <w:t>4</w:t>
            </w:r>
          </w:p>
        </w:tc>
        <w:tc>
          <w:tcPr>
            <w:tcW w:w="647" w:type="pct"/>
          </w:tcPr>
          <w:p w14:paraId="095371BB">
            <w:pPr>
              <w:widowControl w:val="0"/>
              <w:jc w:val="center"/>
              <w:rPr>
                <w:rFonts w:hint="default" w:ascii="Times New Roman" w:hAnsi="Times New Roman" w:cs="Times New Roman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lang w:val="ru-RU"/>
              </w:rPr>
              <w:t>Тип №4</w:t>
            </w:r>
          </w:p>
        </w:tc>
        <w:tc>
          <w:tcPr>
            <w:tcW w:w="3793" w:type="pct"/>
          </w:tcPr>
          <w:p w14:paraId="1656C5F1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lang w:val="ru-RU"/>
              </w:rPr>
              <w:t>Входные и выходные кабели, кабели для сварочных аппаратов, силовые кабели преобразователей мощности</w:t>
            </w:r>
          </w:p>
        </w:tc>
      </w:tr>
    </w:tbl>
    <w:p w14:paraId="2D2F8B5B">
      <w:pPr>
        <w:ind w:firstLine="420"/>
        <w:rPr>
          <w:rFonts w:hint="default" w:ascii="Times New Roman" w:hAnsi="Times New Roman" w:cs="Times New Roman"/>
          <w:sz w:val="18"/>
          <w:lang w:val="ru-RU"/>
        </w:rPr>
      </w:pPr>
    </w:p>
    <w:p w14:paraId="241725FD">
      <w:pPr>
        <w:ind w:firstLine="420"/>
        <w:rPr>
          <w:rFonts w:hint="default" w:ascii="Times New Roman" w:hAnsi="Times New Roman" w:cs="Times New Roman"/>
          <w:sz w:val="18"/>
          <w:lang w:val="ru-RU"/>
        </w:rPr>
      </w:pPr>
      <w:r>
        <w:rPr>
          <w:rFonts w:hint="default" w:ascii="Times New Roman" w:hAnsi="Times New Roman" w:cs="Times New Roman"/>
          <w:sz w:val="18"/>
          <w:lang w:val="ru-RU"/>
        </w:rPr>
        <w:t>Между различными типами кабелей требуется определенное расстояние. Для кабелей длиной менее 30 м минимально допустимое расстояние показано на рисунке ниже.</w:t>
      </w:r>
    </w:p>
    <w:p w14:paraId="0A0002A5">
      <w:pPr>
        <w:ind w:firstLine="420"/>
        <w:rPr>
          <w:rFonts w:hint="default" w:ascii="Times New Roman" w:hAnsi="Times New Roman" w:cs="Times New Roman"/>
          <w:sz w:val="18"/>
          <w:lang w:val="ru-RU"/>
        </w:rPr>
      </w:pPr>
      <w:r>
        <w:rPr>
          <w:rFonts w:hint="default" w:ascii="Times New Roman" w:hAnsi="Times New Roman" w:cs="Times New Roman"/>
          <w:sz w:val="18"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301625</wp:posOffset>
            </wp:positionH>
            <wp:positionV relativeFrom="paragraph">
              <wp:posOffset>224790</wp:posOffset>
            </wp:positionV>
            <wp:extent cx="4756150" cy="2133600"/>
            <wp:effectExtent l="0" t="0" r="13970" b="0"/>
            <wp:wrapTopAndBottom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756150" cy="21336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</w:p>
    <w:p w14:paraId="5EF35666">
      <w:pPr>
        <w:pStyle w:val="6"/>
        <w:jc w:val="center"/>
        <w:rPr>
          <w:rFonts w:hint="default" w:ascii="Times New Roman" w:hAnsi="Times New Roman" w:cs="Times New Roman"/>
          <w:sz w:val="16"/>
          <w:lang w:val="ru-RU"/>
        </w:rPr>
      </w:pPr>
      <w:r>
        <w:rPr>
          <w:rFonts w:hint="default" w:ascii="Times New Roman" w:hAnsi="Times New Roman" w:cs="Times New Roman"/>
          <w:sz w:val="16"/>
          <w:lang w:val="ru-RU"/>
        </w:rPr>
        <w:t xml:space="preserve">Схема №1 Требования к электропроводке различных типов кабеля </w:t>
      </w:r>
    </w:p>
    <w:p w14:paraId="2C476F12">
      <w:pPr>
        <w:rPr>
          <w:rFonts w:hint="default" w:ascii="Times New Roman" w:hAnsi="Times New Roman" w:cs="Times New Roman"/>
          <w:b/>
          <w:sz w:val="24"/>
          <w:lang w:val="ru-RU"/>
        </w:rPr>
      </w:pPr>
      <w:bookmarkStart w:id="130" w:name="_Toc9900"/>
      <w:bookmarkStart w:id="131" w:name="_Toc185087961"/>
      <w:bookmarkStart w:id="132" w:name="_Toc19552"/>
      <w:r>
        <w:rPr>
          <w:rFonts w:hint="default" w:ascii="Times New Roman" w:hAnsi="Times New Roman" w:cs="Times New Roman"/>
          <w:b/>
          <w:sz w:val="24"/>
          <w:lang w:val="ru-RU"/>
        </w:rPr>
        <w:t>Инструкция</w:t>
      </w:r>
      <w:bookmarkEnd w:id="130"/>
      <w:bookmarkEnd w:id="131"/>
      <w:bookmarkEnd w:id="132"/>
      <w:r>
        <w:rPr>
          <w:rFonts w:hint="default" w:ascii="Times New Roman" w:hAnsi="Times New Roman" w:cs="Times New Roman"/>
          <w:b/>
          <w:sz w:val="24"/>
          <w:lang w:val="ru-RU"/>
        </w:rPr>
        <w:t xml:space="preserve"> </w:t>
      </w:r>
    </w:p>
    <w:p w14:paraId="78BB29BE">
      <w:pPr>
        <w:numPr>
          <w:ilvl w:val="0"/>
          <w:numId w:val="14"/>
        </w:numPr>
        <w:rPr>
          <w:rFonts w:hint="default" w:ascii="Times New Roman" w:hAnsi="Times New Roman" w:cs="Times New Roman"/>
          <w:sz w:val="18"/>
          <w:lang w:val="ru-RU"/>
        </w:rPr>
      </w:pPr>
      <w:r>
        <w:rPr>
          <w:rFonts w:hint="default" w:ascii="Times New Roman" w:hAnsi="Times New Roman" w:cs="Times New Roman"/>
          <w:sz w:val="18"/>
          <w:lang w:val="ru-RU"/>
        </w:rPr>
        <w:t>Поэтому, когда длина параллельных участков кабеля увеличивается, расстояние между ними следует соответствующим образом увеличить.</w:t>
      </w:r>
    </w:p>
    <w:p w14:paraId="1CEB0417">
      <w:pPr>
        <w:spacing w:before="44" w:line="269" w:lineRule="auto"/>
        <w:ind w:left="441" w:hanging="410"/>
        <w:rPr>
          <w:rFonts w:hint="default" w:ascii="Times New Roman" w:hAnsi="Times New Roman" w:eastAsia="宋体" w:cs="Times New Roman"/>
          <w:spacing w:val="8"/>
          <w:sz w:val="20"/>
          <w:szCs w:val="20"/>
          <w:lang w:val="ru-RU"/>
        </w:rPr>
      </w:pPr>
      <w:r>
        <w:rPr>
          <w:rFonts w:hint="default" w:ascii="Times New Roman" w:hAnsi="Times New Roman" w:cs="Times New Roman"/>
          <w:sz w:val="18"/>
          <w:lang w:val="ru-RU"/>
        </w:rPr>
        <w:t>Таким образом, в дополнение к сохранению расстояния между различными типами кабелей для обеспечения экранирования можно также установить несколько экранирующих пластин. Чтобы уменьшить перекрестные помехи, все кабели должны быть проложены как можно ближе к (заземленным) конструктивным элементам, подключенным к заземлению аппаратного шкафа, таким как монтажная плата шкафа или компоненты стойки.</w:t>
      </w:r>
    </w:p>
    <w:p w14:paraId="0696592F">
      <w:pPr>
        <w:spacing w:before="44" w:line="269" w:lineRule="auto"/>
        <w:ind w:left="441" w:hanging="410"/>
        <w:rPr>
          <w:rFonts w:hint="default" w:ascii="Times New Roman" w:hAnsi="Times New Roman" w:eastAsia="宋体" w:cs="Times New Roman"/>
          <w:spacing w:val="8"/>
          <w:sz w:val="20"/>
          <w:szCs w:val="20"/>
          <w:lang w:val="ru-RU"/>
        </w:rPr>
      </w:pPr>
    </w:p>
    <w:p w14:paraId="2A8DE0C1">
      <w:pPr>
        <w:spacing w:before="44" w:line="269" w:lineRule="auto"/>
        <w:ind w:left="441" w:hanging="410"/>
        <w:rPr>
          <w:rFonts w:hint="default" w:ascii="Times New Roman" w:hAnsi="Times New Roman" w:eastAsia="宋体" w:cs="Times New Roman"/>
          <w:spacing w:val="8"/>
          <w:sz w:val="20"/>
          <w:szCs w:val="20"/>
          <w:lang w:val="ru-RU"/>
        </w:rPr>
      </w:pPr>
    </w:p>
    <w:p w14:paraId="27172C56">
      <w:pPr>
        <w:spacing w:before="44" w:line="269" w:lineRule="auto"/>
        <w:ind w:left="441" w:hanging="410"/>
        <w:rPr>
          <w:rFonts w:hint="default" w:ascii="Times New Roman" w:hAnsi="Times New Roman" w:eastAsia="宋体" w:cs="Times New Roman"/>
          <w:spacing w:val="8"/>
          <w:sz w:val="20"/>
          <w:szCs w:val="20"/>
          <w:lang w:val="ru-RU"/>
        </w:rPr>
      </w:pPr>
    </w:p>
    <w:p w14:paraId="26DFA813">
      <w:pPr>
        <w:spacing w:before="44" w:line="269" w:lineRule="auto"/>
        <w:ind w:left="441" w:hanging="410"/>
        <w:rPr>
          <w:rFonts w:hint="default" w:ascii="Times New Roman" w:hAnsi="Times New Roman" w:eastAsia="宋体" w:cs="Times New Roman"/>
          <w:spacing w:val="8"/>
          <w:sz w:val="20"/>
          <w:szCs w:val="20"/>
          <w:lang w:val="ru-RU"/>
        </w:rPr>
      </w:pPr>
    </w:p>
    <w:p w14:paraId="62C7DAE9">
      <w:pPr>
        <w:spacing w:line="269" w:lineRule="auto"/>
        <w:rPr>
          <w:rFonts w:hint="default" w:ascii="Times New Roman" w:hAnsi="Times New Roman" w:eastAsia="宋体" w:cs="Times New Roman"/>
          <w:sz w:val="20"/>
          <w:szCs w:val="20"/>
          <w:lang w:val="ru-RU"/>
        </w:rPr>
        <w:sectPr>
          <w:footerReference r:id="rId11" w:type="default"/>
          <w:pgSz w:w="11906" w:h="16839"/>
          <w:pgMar w:top="1431" w:right="1759" w:bottom="1068" w:left="1785" w:header="0" w:footer="903" w:gutter="0"/>
          <w:cols w:space="720" w:num="1"/>
        </w:sectPr>
      </w:pPr>
    </w:p>
    <w:p w14:paraId="638B4A0B">
      <w:pPr>
        <w:pStyle w:val="3"/>
        <w:numPr>
          <w:ilvl w:val="1"/>
          <w:numId w:val="9"/>
        </w:numPr>
        <w:rPr>
          <w:rFonts w:hint="default" w:ascii="Times New Roman" w:hAnsi="Times New Roman" w:cs="Times New Roman"/>
          <w:szCs w:val="32"/>
          <w:lang w:val="ru-RU"/>
        </w:rPr>
      </w:pPr>
      <w:bookmarkStart w:id="133" w:name="bookmark25"/>
      <w:bookmarkEnd w:id="133"/>
      <w:bookmarkStart w:id="134" w:name="_Toc28540"/>
      <w:bookmarkStart w:id="135" w:name="_Toc185087962"/>
      <w:bookmarkStart w:id="136" w:name="_Toc28326"/>
      <w:bookmarkStart w:id="137" w:name="_Toc25882"/>
      <w:bookmarkStart w:id="138" w:name="_Toc27094"/>
      <w:bookmarkStart w:id="139" w:name="_Toc21919"/>
      <w:r>
        <w:rPr>
          <w:rFonts w:hint="default" w:ascii="Times New Roman" w:hAnsi="Times New Roman" w:cs="Times New Roman"/>
          <w:szCs w:val="32"/>
          <w:lang w:val="ru-RU"/>
        </w:rPr>
        <w:t>Подключение интерфейса свзяи</w:t>
      </w:r>
      <w:bookmarkEnd w:id="134"/>
      <w:bookmarkEnd w:id="135"/>
      <w:bookmarkEnd w:id="136"/>
      <w:bookmarkEnd w:id="137"/>
      <w:bookmarkEnd w:id="138"/>
      <w:bookmarkEnd w:id="139"/>
    </w:p>
    <w:p w14:paraId="4D1A11D6">
      <w:pPr>
        <w:pStyle w:val="4"/>
        <w:numPr>
          <w:ilvl w:val="2"/>
          <w:numId w:val="9"/>
        </w:numPr>
        <w:rPr>
          <w:rFonts w:hint="default" w:ascii="Times New Roman" w:hAnsi="Times New Roman" w:cs="Times New Roman"/>
          <w:sz w:val="24"/>
        </w:rPr>
      </w:pPr>
      <w:bookmarkStart w:id="140" w:name="_Toc790"/>
      <w:bookmarkStart w:id="141" w:name="_Toc185087963"/>
      <w:r>
        <w:rPr>
          <w:rFonts w:hint="default" w:ascii="Times New Roman" w:hAnsi="Times New Roman" w:cs="Times New Roman"/>
          <w:sz w:val="24"/>
          <w:lang w:val="ru-RU"/>
        </w:rPr>
        <w:t>Спецификация связи последовательного порта</w:t>
      </w:r>
      <w:bookmarkEnd w:id="140"/>
      <w:bookmarkEnd w:id="141"/>
    </w:p>
    <w:p w14:paraId="2EB2BFF3">
      <w:pPr>
        <w:ind w:firstLine="420"/>
        <w:rPr>
          <w:rFonts w:hint="default" w:ascii="Times New Roman" w:hAnsi="Times New Roman" w:cs="Times New Roman"/>
          <w:sz w:val="18"/>
          <w:lang w:val="ru-RU"/>
        </w:rPr>
      </w:pPr>
      <w:r>
        <w:rPr>
          <w:rFonts w:hint="default" w:ascii="Times New Roman" w:hAnsi="Times New Roman" w:cs="Times New Roman"/>
          <w:sz w:val="18"/>
          <w:lang w:val="ru-RU"/>
        </w:rPr>
        <w:t>COM1 и COM 2 поддерживают RS485.</w:t>
      </w:r>
      <w:r>
        <w:rPr>
          <w:rFonts w:hint="default" w:ascii="Times New Roman" w:hAnsi="Times New Roman" w:eastAsia="宋体" w:cs="Times New Roman"/>
          <w:sz w:val="18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18"/>
          <w:lang w:val="ru-RU"/>
        </w:rPr>
        <w:t>COM3 и Com4 поддерживают RS232</w:t>
      </w:r>
    </w:p>
    <w:p w14:paraId="0FEB16D3">
      <w:pPr>
        <w:ind w:firstLine="420"/>
        <w:rPr>
          <w:rFonts w:hint="default" w:ascii="Times New Roman" w:hAnsi="Times New Roman" w:cs="Times New Roman"/>
          <w:lang w:eastAsia="zh-CN"/>
        </w:rPr>
      </w:pPr>
    </w:p>
    <w:p w14:paraId="4E1D5EFB">
      <w:pPr>
        <w:numPr>
          <w:ilvl w:val="0"/>
          <w:numId w:val="15"/>
        </w:num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>Инструкция</w:t>
      </w:r>
    </w:p>
    <w:p w14:paraId="74388BD1">
      <w:pPr>
        <w:numPr>
          <w:ilvl w:val="0"/>
          <w:numId w:val="16"/>
        </w:num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По умолчанию последовательные порты подключены в режиме реального времени, и виртуализация в настоящее время не поддерживается.</w:t>
      </w:r>
    </w:p>
    <w:p w14:paraId="6E028EF3">
      <w:pPr>
        <w:ind w:firstLine="420"/>
        <w:rPr>
          <w:rFonts w:hint="default" w:ascii="Times New Roman" w:hAnsi="Times New Roman" w:cs="Times New Roman"/>
          <w:sz w:val="18"/>
        </w:rPr>
      </w:pPr>
    </w:p>
    <w:p w14:paraId="43E094E6">
      <w:pPr>
        <w:numPr>
          <w:ilvl w:val="0"/>
          <w:numId w:val="15"/>
        </w:num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>Карта интерфейса связи</w:t>
      </w:r>
    </w:p>
    <w:p w14:paraId="2F2ACFE3">
      <w:pPr>
        <w:ind w:firstLine="420"/>
        <w:rPr>
          <w:rFonts w:hint="default" w:ascii="Times New Roman" w:hAnsi="Times New Roman" w:cs="Times New Roman"/>
          <w:lang w:eastAsia="zh-CN"/>
        </w:rPr>
      </w:pPr>
    </w:p>
    <w:p w14:paraId="663FF64C">
      <w:pPr>
        <w:ind w:firstLine="420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eastAsia="黑体" w:cs="Times New Roman"/>
          <w:bCs/>
          <w:lang w:eastAsia="zh-CN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2166620</wp:posOffset>
            </wp:positionH>
            <wp:positionV relativeFrom="paragraph">
              <wp:posOffset>133350</wp:posOffset>
            </wp:positionV>
            <wp:extent cx="1101725" cy="569595"/>
            <wp:effectExtent l="0" t="0" r="10795" b="9525"/>
            <wp:wrapTopAndBottom/>
            <wp:docPr id="55" name="图片 55" descr="COM标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COM标注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1725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543D9E5">
      <w:pPr>
        <w:numPr>
          <w:ilvl w:val="0"/>
          <w:numId w:val="15"/>
        </w:numPr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val="ru-RU" w:eastAsia="zh-CN"/>
        </w:rPr>
        <w:t>Определение интерфейса связи последовательного порта</w:t>
      </w:r>
    </w:p>
    <w:p w14:paraId="3970975F">
      <w:pPr>
        <w:pStyle w:val="7"/>
        <w:rPr>
          <w:rFonts w:hint="default" w:ascii="Times New Roman" w:hAnsi="Times New Roman" w:cs="Times New Roman"/>
        </w:rPr>
      </w:pPr>
    </w:p>
    <w:tbl>
      <w:tblPr>
        <w:tblStyle w:val="23"/>
        <w:tblW w:w="501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78"/>
        <w:gridCol w:w="3519"/>
        <w:gridCol w:w="3566"/>
      </w:tblGrid>
      <w:tr w14:paraId="7FC97E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5000" w:type="pct"/>
            <w:gridSpan w:val="3"/>
            <w:shd w:val="clear" w:color="auto" w:fill="DCD8C2" w:themeFill="background2" w:themeFillShade="E5"/>
            <w:vAlign w:val="center"/>
          </w:tcPr>
          <w:p w14:paraId="1DFE6A19">
            <w:pPr>
              <w:jc w:val="center"/>
              <w:rPr>
                <w:rFonts w:hint="default" w:ascii="Times New Roman" w:hAnsi="Times New Roman" w:cs="Times New Roman"/>
                <w:b/>
                <w:bCs/>
                <w:sz w:val="24"/>
                <w:szCs w:val="32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24"/>
                <w:szCs w:val="32"/>
                <w:lang w:eastAsia="zh-CN"/>
              </w:rPr>
              <w:t>COM1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szCs w:val="32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32"/>
                <w:lang w:eastAsia="zh-CN"/>
              </w:rPr>
              <w:t>COM2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szCs w:val="32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32"/>
                <w:lang w:eastAsia="zh-CN"/>
              </w:rPr>
              <w:t>COM3</w:t>
            </w:r>
            <w:r>
              <w:rPr>
                <w:rFonts w:hint="eastAsia" w:ascii="Times New Roman" w:hAnsi="Times New Roman" w:cs="Times New Roman"/>
                <w:b/>
                <w:bCs/>
                <w:sz w:val="24"/>
                <w:szCs w:val="32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cs="Times New Roman"/>
                <w:b/>
                <w:bCs/>
                <w:sz w:val="24"/>
                <w:szCs w:val="32"/>
                <w:lang w:eastAsia="zh-CN"/>
              </w:rPr>
              <w:t>COM4 PIN Assignments</w:t>
            </w:r>
          </w:p>
        </w:tc>
      </w:tr>
      <w:tr w14:paraId="05B2E1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64" w:type="pct"/>
            <w:vMerge w:val="restart"/>
            <w:shd w:val="clear" w:color="auto" w:fill="auto"/>
            <w:vAlign w:val="center"/>
          </w:tcPr>
          <w:p w14:paraId="51714F03"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>Штыревой контакт</w:t>
            </w:r>
          </w:p>
        </w:tc>
        <w:tc>
          <w:tcPr>
            <w:tcW w:w="2104" w:type="pct"/>
            <w:shd w:val="clear" w:color="auto" w:fill="auto"/>
            <w:vAlign w:val="center"/>
          </w:tcPr>
          <w:p w14:paraId="416673B5"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RS-232</w:t>
            </w:r>
          </w:p>
        </w:tc>
        <w:tc>
          <w:tcPr>
            <w:tcW w:w="2130" w:type="pct"/>
            <w:shd w:val="clear" w:color="auto" w:fill="auto"/>
            <w:vAlign w:val="center"/>
          </w:tcPr>
          <w:p w14:paraId="0ACE3C9A"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RS-485</w:t>
            </w:r>
          </w:p>
        </w:tc>
      </w:tr>
      <w:tr w14:paraId="357CA6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4" w:hRule="atLeast"/>
        </w:trPr>
        <w:tc>
          <w:tcPr>
            <w:tcW w:w="764" w:type="pct"/>
            <w:vMerge w:val="continue"/>
            <w:shd w:val="clear" w:color="auto" w:fill="auto"/>
            <w:vAlign w:val="center"/>
          </w:tcPr>
          <w:p w14:paraId="44EA03C3"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</w:p>
        </w:tc>
        <w:tc>
          <w:tcPr>
            <w:tcW w:w="2104" w:type="pct"/>
            <w:shd w:val="clear" w:color="auto" w:fill="auto"/>
            <w:vAlign w:val="center"/>
          </w:tcPr>
          <w:p w14:paraId="7B69D218"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 Название сигнала</w:t>
            </w:r>
          </w:p>
        </w:tc>
        <w:tc>
          <w:tcPr>
            <w:tcW w:w="2130" w:type="pct"/>
            <w:shd w:val="clear" w:color="auto" w:fill="auto"/>
            <w:vAlign w:val="center"/>
          </w:tcPr>
          <w:p w14:paraId="4B2F89B9"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cs="Times New Roman"/>
                <w:lang w:val="ru-RU"/>
              </w:rPr>
              <w:t xml:space="preserve"> Название сигнала</w:t>
            </w:r>
          </w:p>
        </w:tc>
      </w:tr>
      <w:tr w14:paraId="0374A4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64" w:type="pct"/>
            <w:vAlign w:val="center"/>
          </w:tcPr>
          <w:p w14:paraId="635E1D40"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1</w:t>
            </w:r>
          </w:p>
        </w:tc>
        <w:tc>
          <w:tcPr>
            <w:tcW w:w="2104" w:type="pct"/>
            <w:vAlign w:val="center"/>
          </w:tcPr>
          <w:p w14:paraId="62E2C9D4"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DCD</w:t>
            </w:r>
          </w:p>
        </w:tc>
        <w:tc>
          <w:tcPr>
            <w:tcW w:w="2130" w:type="pct"/>
            <w:vAlign w:val="center"/>
          </w:tcPr>
          <w:p w14:paraId="1788032B"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DATA-</w:t>
            </w:r>
          </w:p>
        </w:tc>
      </w:tr>
      <w:tr w14:paraId="7A48A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764" w:type="pct"/>
            <w:vAlign w:val="center"/>
          </w:tcPr>
          <w:p w14:paraId="4E6218F4"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2</w:t>
            </w:r>
          </w:p>
        </w:tc>
        <w:tc>
          <w:tcPr>
            <w:tcW w:w="2104" w:type="pct"/>
            <w:vAlign w:val="center"/>
          </w:tcPr>
          <w:p w14:paraId="62581104">
            <w:pPr>
              <w:jc w:val="center"/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  <w:t>RxD</w:t>
            </w:r>
          </w:p>
        </w:tc>
        <w:tc>
          <w:tcPr>
            <w:tcW w:w="2130" w:type="pct"/>
            <w:vAlign w:val="center"/>
          </w:tcPr>
          <w:p w14:paraId="3613D6E4">
            <w:pPr>
              <w:jc w:val="center"/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DATA+</w:t>
            </w:r>
          </w:p>
        </w:tc>
      </w:tr>
      <w:tr w14:paraId="08E423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764" w:type="pct"/>
            <w:vAlign w:val="center"/>
          </w:tcPr>
          <w:p w14:paraId="7B2FBAF3"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3</w:t>
            </w:r>
          </w:p>
        </w:tc>
        <w:tc>
          <w:tcPr>
            <w:tcW w:w="2104" w:type="pct"/>
            <w:vAlign w:val="center"/>
          </w:tcPr>
          <w:p w14:paraId="2C3B622A">
            <w:pPr>
              <w:jc w:val="center"/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  <w:t>TxD</w:t>
            </w:r>
          </w:p>
        </w:tc>
        <w:tc>
          <w:tcPr>
            <w:tcW w:w="2130" w:type="pct"/>
            <w:vAlign w:val="center"/>
          </w:tcPr>
          <w:p w14:paraId="08DF5D77">
            <w:pPr>
              <w:jc w:val="center"/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  <w:t>NC</w:t>
            </w:r>
          </w:p>
        </w:tc>
      </w:tr>
      <w:tr w14:paraId="3F1DC3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" w:hRule="atLeast"/>
        </w:trPr>
        <w:tc>
          <w:tcPr>
            <w:tcW w:w="764" w:type="pct"/>
            <w:vAlign w:val="center"/>
          </w:tcPr>
          <w:p w14:paraId="28DCE29C"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4</w:t>
            </w:r>
          </w:p>
        </w:tc>
        <w:tc>
          <w:tcPr>
            <w:tcW w:w="2104" w:type="pct"/>
            <w:vAlign w:val="center"/>
          </w:tcPr>
          <w:p w14:paraId="3FC580DC">
            <w:pPr>
              <w:jc w:val="center"/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  <w:t>DTR</w:t>
            </w:r>
          </w:p>
        </w:tc>
        <w:tc>
          <w:tcPr>
            <w:tcW w:w="2130" w:type="pct"/>
            <w:vAlign w:val="center"/>
          </w:tcPr>
          <w:p w14:paraId="3122209D">
            <w:pPr>
              <w:jc w:val="center"/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  <w:t>NC</w:t>
            </w:r>
          </w:p>
        </w:tc>
      </w:tr>
      <w:tr w14:paraId="64D2595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64" w:type="pct"/>
            <w:vAlign w:val="center"/>
          </w:tcPr>
          <w:p w14:paraId="3E7BA722"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5</w:t>
            </w:r>
          </w:p>
        </w:tc>
        <w:tc>
          <w:tcPr>
            <w:tcW w:w="2104" w:type="pct"/>
            <w:vAlign w:val="center"/>
          </w:tcPr>
          <w:p w14:paraId="34506369">
            <w:pPr>
              <w:jc w:val="center"/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  <w:t>GND</w:t>
            </w:r>
          </w:p>
        </w:tc>
        <w:tc>
          <w:tcPr>
            <w:tcW w:w="2130" w:type="pct"/>
            <w:vAlign w:val="center"/>
          </w:tcPr>
          <w:p w14:paraId="17947FD0">
            <w:pPr>
              <w:jc w:val="center"/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  <w:t>GND</w:t>
            </w:r>
          </w:p>
        </w:tc>
      </w:tr>
      <w:tr w14:paraId="6B3CBC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64" w:type="pct"/>
            <w:vAlign w:val="center"/>
          </w:tcPr>
          <w:p w14:paraId="63BAFBFF"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6</w:t>
            </w:r>
          </w:p>
        </w:tc>
        <w:tc>
          <w:tcPr>
            <w:tcW w:w="2104" w:type="pct"/>
            <w:vAlign w:val="center"/>
          </w:tcPr>
          <w:p w14:paraId="0E2D78B0">
            <w:pPr>
              <w:jc w:val="center"/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  <w:t>DSR</w:t>
            </w:r>
          </w:p>
        </w:tc>
        <w:tc>
          <w:tcPr>
            <w:tcW w:w="2130" w:type="pct"/>
            <w:vAlign w:val="center"/>
          </w:tcPr>
          <w:p w14:paraId="7473A7B9">
            <w:pPr>
              <w:jc w:val="center"/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  <w:t>NC</w:t>
            </w:r>
          </w:p>
        </w:tc>
      </w:tr>
      <w:tr w14:paraId="66E7B8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64" w:type="pct"/>
            <w:vAlign w:val="center"/>
          </w:tcPr>
          <w:p w14:paraId="6FB4D9CC"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7</w:t>
            </w:r>
          </w:p>
        </w:tc>
        <w:tc>
          <w:tcPr>
            <w:tcW w:w="2104" w:type="pct"/>
            <w:vAlign w:val="center"/>
          </w:tcPr>
          <w:p w14:paraId="2D4EB313">
            <w:pPr>
              <w:jc w:val="center"/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  <w:t>RST</w:t>
            </w:r>
          </w:p>
        </w:tc>
        <w:tc>
          <w:tcPr>
            <w:tcW w:w="2130" w:type="pct"/>
            <w:vAlign w:val="center"/>
          </w:tcPr>
          <w:p w14:paraId="14BBA9CB">
            <w:pPr>
              <w:jc w:val="center"/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  <w:t>NC</w:t>
            </w:r>
          </w:p>
        </w:tc>
      </w:tr>
      <w:tr w14:paraId="3D1AF2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64" w:type="pct"/>
            <w:vAlign w:val="center"/>
          </w:tcPr>
          <w:p w14:paraId="44C9802B"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8</w:t>
            </w:r>
          </w:p>
        </w:tc>
        <w:tc>
          <w:tcPr>
            <w:tcW w:w="2104" w:type="pct"/>
            <w:vAlign w:val="center"/>
          </w:tcPr>
          <w:p w14:paraId="7DBB2BB6">
            <w:pPr>
              <w:jc w:val="center"/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  <w:t>CTS</w:t>
            </w:r>
          </w:p>
        </w:tc>
        <w:tc>
          <w:tcPr>
            <w:tcW w:w="2130" w:type="pct"/>
            <w:vAlign w:val="center"/>
          </w:tcPr>
          <w:p w14:paraId="4E36967F">
            <w:pPr>
              <w:jc w:val="center"/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  <w:t>NC</w:t>
            </w:r>
          </w:p>
        </w:tc>
      </w:tr>
      <w:tr w14:paraId="36E429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9" w:hRule="atLeast"/>
        </w:trPr>
        <w:tc>
          <w:tcPr>
            <w:tcW w:w="764" w:type="pct"/>
            <w:vAlign w:val="center"/>
          </w:tcPr>
          <w:p w14:paraId="6DEC11CD">
            <w:pPr>
              <w:jc w:val="center"/>
              <w:rPr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lang w:eastAsia="zh-CN"/>
              </w:rPr>
              <w:t>9</w:t>
            </w:r>
          </w:p>
        </w:tc>
        <w:tc>
          <w:tcPr>
            <w:tcW w:w="2104" w:type="pct"/>
            <w:vAlign w:val="center"/>
          </w:tcPr>
          <w:p w14:paraId="74BDF0FE">
            <w:pPr>
              <w:jc w:val="center"/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  <w:t>RI</w:t>
            </w:r>
          </w:p>
        </w:tc>
        <w:tc>
          <w:tcPr>
            <w:tcW w:w="2130" w:type="pct"/>
            <w:vAlign w:val="center"/>
          </w:tcPr>
          <w:p w14:paraId="039F223D">
            <w:pPr>
              <w:jc w:val="center"/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lang w:eastAsia="zh-CN"/>
              </w:rPr>
              <w:t>NC</w:t>
            </w:r>
          </w:p>
        </w:tc>
      </w:tr>
    </w:tbl>
    <w:p w14:paraId="7689955E">
      <w:pPr>
        <w:pStyle w:val="7"/>
        <w:rPr>
          <w:rFonts w:hint="default" w:ascii="Times New Roman" w:hAnsi="Times New Roman" w:cs="Times New Roman"/>
        </w:rPr>
      </w:pPr>
    </w:p>
    <w:p w14:paraId="1FCDA3F4">
      <w:pPr>
        <w:numPr>
          <w:ilvl w:val="0"/>
          <w:numId w:val="15"/>
        </w:num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RS4</w:t>
      </w:r>
      <w:r>
        <w:rPr>
          <w:rFonts w:hint="default" w:ascii="Times New Roman" w:hAnsi="Times New Roman" w:cs="Times New Roman"/>
          <w:b/>
          <w:bCs/>
          <w:lang w:eastAsia="zh-CN"/>
        </w:rPr>
        <w:t>8</w:t>
      </w:r>
      <w:r>
        <w:rPr>
          <w:rFonts w:hint="default" w:ascii="Times New Roman" w:hAnsi="Times New Roman" w:cs="Times New Roman"/>
          <w:b/>
          <w:bCs/>
        </w:rPr>
        <w:t xml:space="preserve">5 </w:t>
      </w:r>
      <w:r>
        <w:rPr>
          <w:rFonts w:hint="default" w:ascii="Times New Roman" w:hAnsi="Times New Roman" w:cs="Times New Roman"/>
          <w:b/>
          <w:bCs/>
          <w:lang w:val="ru-RU"/>
        </w:rPr>
        <w:t>Спецификация связи</w:t>
      </w:r>
    </w:p>
    <w:p w14:paraId="58AE2D60">
      <w:pPr>
        <w:rPr>
          <w:rFonts w:hint="default" w:ascii="Times New Roman" w:hAnsi="Times New Roman" w:cs="Times New Roman"/>
          <w:b/>
          <w:bCs/>
          <w:lang w:val="ru-RU"/>
        </w:rPr>
      </w:pPr>
    </w:p>
    <w:tbl>
      <w:tblPr>
        <w:tblStyle w:val="20"/>
        <w:tblpPr w:leftFromText="180" w:rightFromText="180" w:vertAnchor="text" w:horzAnchor="page" w:tblpX="1971" w:tblpY="137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9"/>
        <w:gridCol w:w="4240"/>
      </w:tblGrid>
      <w:tr w14:paraId="43540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pct"/>
            <w:shd w:val="clear" w:color="auto" w:fill="DCD8C2" w:themeFill="background2" w:themeFillShade="E5"/>
          </w:tcPr>
          <w:p w14:paraId="320C5159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 xml:space="preserve"> Программа</w:t>
            </w:r>
          </w:p>
        </w:tc>
        <w:tc>
          <w:tcPr>
            <w:tcW w:w="2479" w:type="pct"/>
            <w:shd w:val="clear" w:color="auto" w:fill="DCD8C2" w:themeFill="background2" w:themeFillShade="E5"/>
          </w:tcPr>
          <w:p w14:paraId="0EF90EC0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 xml:space="preserve">Спецификация </w:t>
            </w:r>
          </w:p>
        </w:tc>
      </w:tr>
      <w:tr w14:paraId="6A205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pct"/>
          </w:tcPr>
          <w:p w14:paraId="31C198E7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 xml:space="preserve"> Скорость передачи данных в бодах</w:t>
            </w:r>
          </w:p>
        </w:tc>
        <w:tc>
          <w:tcPr>
            <w:tcW w:w="2479" w:type="pct"/>
          </w:tcPr>
          <w:p w14:paraId="3BF973A0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>4.8</w:t>
            </w:r>
            <w:r>
              <w:rPr>
                <w:rFonts w:hint="default" w:ascii="Times New Roman" w:hAnsi="Times New Roman" w:cs="Times New Roman" w:eastAsiaTheme="majorEastAsia"/>
                <w:sz w:val="18"/>
              </w:rPr>
              <w:t>K</w:t>
            </w: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>，9.6</w:t>
            </w:r>
            <w:r>
              <w:rPr>
                <w:rFonts w:hint="default" w:ascii="Times New Roman" w:hAnsi="Times New Roman" w:cs="Times New Roman" w:eastAsiaTheme="majorEastAsia"/>
                <w:sz w:val="18"/>
              </w:rPr>
              <w:t>K</w:t>
            </w: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>，19.2</w:t>
            </w:r>
            <w:r>
              <w:rPr>
                <w:rFonts w:hint="default" w:ascii="Times New Roman" w:hAnsi="Times New Roman" w:cs="Times New Roman" w:eastAsiaTheme="majorEastAsia"/>
                <w:sz w:val="18"/>
              </w:rPr>
              <w:t>K</w:t>
            </w: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>，38.4</w:t>
            </w:r>
            <w:r>
              <w:rPr>
                <w:rFonts w:hint="default" w:ascii="Times New Roman" w:hAnsi="Times New Roman" w:cs="Times New Roman" w:eastAsiaTheme="majorEastAsia"/>
                <w:sz w:val="18"/>
              </w:rPr>
              <w:t>K</w:t>
            </w: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>，57.6</w:t>
            </w:r>
            <w:r>
              <w:rPr>
                <w:rFonts w:hint="default" w:ascii="Times New Roman" w:hAnsi="Times New Roman" w:cs="Times New Roman" w:eastAsiaTheme="majorEastAsia"/>
                <w:sz w:val="18"/>
              </w:rPr>
              <w:t>K</w:t>
            </w: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>，115.2</w:t>
            </w:r>
            <w:r>
              <w:rPr>
                <w:rFonts w:hint="default" w:ascii="Times New Roman" w:hAnsi="Times New Roman" w:cs="Times New Roman" w:eastAsiaTheme="majorEastAsia"/>
                <w:sz w:val="18"/>
              </w:rPr>
              <w:t>K</w:t>
            </w:r>
          </w:p>
        </w:tc>
      </w:tr>
      <w:tr w14:paraId="7C047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</w:trPr>
        <w:tc>
          <w:tcPr>
            <w:tcW w:w="2520" w:type="pct"/>
          </w:tcPr>
          <w:p w14:paraId="71466293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>Максимальное количество подчиненных сайтов</w:t>
            </w:r>
          </w:p>
        </w:tc>
        <w:tc>
          <w:tcPr>
            <w:tcW w:w="2479" w:type="pct"/>
          </w:tcPr>
          <w:p w14:paraId="40EFC650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</w:rPr>
              <w:t>31</w:t>
            </w:r>
          </w:p>
        </w:tc>
      </w:tr>
      <w:tr w14:paraId="4CB5EF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pct"/>
          </w:tcPr>
          <w:p w14:paraId="38C7397F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>Поддерживающий протокол</w:t>
            </w:r>
          </w:p>
        </w:tc>
        <w:tc>
          <w:tcPr>
            <w:tcW w:w="2479" w:type="pct"/>
          </w:tcPr>
          <w:p w14:paraId="61EAA3B8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 xml:space="preserve"> Протокол Modbus RTU и свободный протокол</w:t>
            </w:r>
          </w:p>
        </w:tc>
      </w:tr>
      <w:tr w14:paraId="071D5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20" w:type="pct"/>
          </w:tcPr>
          <w:p w14:paraId="6059C326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 xml:space="preserve">Споосб экранирования </w:t>
            </w:r>
          </w:p>
        </w:tc>
        <w:tc>
          <w:tcPr>
            <w:tcW w:w="2479" w:type="pct"/>
          </w:tcPr>
          <w:p w14:paraId="6D77A728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 xml:space="preserve">Экранирвоание </w:t>
            </w:r>
          </w:p>
        </w:tc>
      </w:tr>
    </w:tbl>
    <w:p w14:paraId="5B338220">
      <w:pPr>
        <w:rPr>
          <w:rFonts w:hint="default" w:ascii="Times New Roman" w:hAnsi="Times New Roman" w:cs="Times New Roman"/>
          <w:b/>
          <w:bCs/>
        </w:rPr>
      </w:pPr>
    </w:p>
    <w:p w14:paraId="692DD263">
      <w:pPr>
        <w:numPr>
          <w:ilvl w:val="0"/>
          <w:numId w:val="15"/>
        </w:num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 xml:space="preserve">RS485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Инструкции по подключению шины</w:t>
      </w:r>
    </w:p>
    <w:p w14:paraId="135DFB70">
      <w:pPr>
        <w:rPr>
          <w:rFonts w:hint="default" w:ascii="Times New Roman" w:hAnsi="Times New Roman" w:cs="Times New Roman"/>
          <w:sz w:val="18"/>
        </w:rPr>
      </w:pPr>
    </w:p>
    <w:p w14:paraId="67DD89A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firstLine="420"/>
        <w:jc w:val="both"/>
        <w:textAlignment w:val="baseline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Меры предосторожности при подключении：  </w:t>
      </w:r>
    </w:p>
    <w:p w14:paraId="5E86D75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firstLine="420"/>
        <w:jc w:val="both"/>
        <w:textAlignment w:val="baseline"/>
        <w:rPr>
          <w:rFonts w:hint="default" w:ascii="Times New Roman" w:hAnsi="Times New Roman" w:cs="Times New Roman"/>
          <w:lang w:val="ru-RU"/>
        </w:rPr>
      </w:pPr>
      <w:r>
        <w:rPr>
          <w:rFonts w:hint="default" w:ascii="Times New Roman" w:hAnsi="Times New Roman" w:cs="Times New Roman"/>
          <w:lang w:val="ru-RU"/>
        </w:rPr>
        <w:t xml:space="preserve"> При удлинении кабельной проводки избегайте соединения ее с линией электропередачи (высокого напряжения, большой силы тока) и другими кабелями, передающими сигналы сильных помех. Проводку следует разделять и избегать параллельной проводки. Для подключения используйте рекомендованный кабель и плату адаптера, а в качестве кабеля расширения рекомендуется использовать экранированный кабель для повышения защиты от помех.    </w:t>
      </w:r>
    </w:p>
    <w:p w14:paraId="0E07FA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/>
        <w:ind w:firstLine="420"/>
        <w:jc w:val="both"/>
        <w:textAlignment w:val="baseline"/>
        <w:rPr>
          <w:rFonts w:hint="default" w:ascii="Times New Roman" w:hAnsi="Times New Roman" w:cs="Times New Roman"/>
          <w:lang w:val="ru-RU"/>
        </w:rPr>
      </w:pPr>
      <w:r>
        <w:rPr>
          <w:rFonts w:hint="default" w:ascii="Times New Roman" w:hAnsi="Times New Roman" w:cs="Times New Roman"/>
          <w:lang w:val="ru-RU"/>
        </w:rPr>
        <w:t xml:space="preserve">Рекомендуется использовать экранированную витую пару для шины </w:t>
      </w:r>
      <w:r>
        <w:rPr>
          <w:rFonts w:hint="default" w:ascii="Times New Roman" w:hAnsi="Times New Roman" w:cs="Times New Roman"/>
        </w:rPr>
        <w:t>RS</w:t>
      </w:r>
      <w:r>
        <w:rPr>
          <w:rFonts w:hint="default" w:ascii="Times New Roman" w:hAnsi="Times New Roman" w:cs="Times New Roman"/>
          <w:lang w:val="ru-RU"/>
        </w:rPr>
        <w:t xml:space="preserve">485. 485+ и 485- соединены витой парой; на обоих концах шины подключены только согласующие резисторы на клеммах 120 </w:t>
      </w:r>
      <w:r>
        <w:rPr>
          <w:rFonts w:hint="default" w:ascii="Times New Roman" w:hAnsi="Times New Roman" w:cs="Times New Roman"/>
        </w:rPr>
        <w:t>Ω</w:t>
      </w:r>
      <w:r>
        <w:rPr>
          <w:rFonts w:hint="default" w:ascii="Times New Roman" w:hAnsi="Times New Roman" w:cs="Times New Roman"/>
          <w:lang w:val="ru-RU"/>
        </w:rPr>
        <w:t xml:space="preserve"> для предотвращения отражения сигнала; опорное заземление сигнала 485 всех узлов соединено вместе; до 32 узлов соединяются, и расстояние между ветвями каждого узла должно быть не более 3 метров.</w:t>
      </w:r>
    </w:p>
    <w:p w14:paraId="28E34577">
      <w:pPr>
        <w:rPr>
          <w:rFonts w:hint="default" w:ascii="Times New Roman" w:hAnsi="Times New Roman" w:cs="Times New Roman"/>
          <w:b/>
          <w:bCs/>
          <w:sz w:val="24"/>
          <w:szCs w:val="32"/>
          <w:lang w:val="ru-RU" w:eastAsia="zh-CN"/>
        </w:rPr>
      </w:pPr>
    </w:p>
    <w:p w14:paraId="614687E7">
      <w:pPr>
        <w:numPr>
          <w:ilvl w:val="0"/>
          <w:numId w:val="15"/>
        </w:num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RS232</w:t>
      </w:r>
      <w:r>
        <w:rPr>
          <w:rFonts w:hint="default" w:ascii="Times New Roman" w:hAnsi="Times New Roman" w:cs="Times New Roman"/>
          <w:b/>
          <w:bCs/>
          <w:lang w:val="ru-RU"/>
        </w:rPr>
        <w:t xml:space="preserve"> Спецификация связи</w:t>
      </w:r>
    </w:p>
    <w:tbl>
      <w:tblPr>
        <w:tblStyle w:val="20"/>
        <w:tblpPr w:leftFromText="180" w:rightFromText="180" w:vertAnchor="text" w:horzAnchor="page" w:tblpX="1926" w:tblpY="207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09"/>
        <w:gridCol w:w="3833"/>
      </w:tblGrid>
      <w:tr w14:paraId="72E117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DCD8C2" w:themeFill="background2" w:themeFillShade="E5"/>
          </w:tcPr>
          <w:p w14:paraId="736C6FF9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>Программа</w:t>
            </w:r>
          </w:p>
        </w:tc>
        <w:tc>
          <w:tcPr>
            <w:tcW w:w="0" w:type="auto"/>
            <w:shd w:val="clear" w:color="auto" w:fill="DCD8C2" w:themeFill="background2" w:themeFillShade="E5"/>
          </w:tcPr>
          <w:p w14:paraId="698CEC09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>Стандарт</w:t>
            </w:r>
          </w:p>
        </w:tc>
      </w:tr>
      <w:tr w14:paraId="7A1CB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6E7488CE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>Скорость передачи данных в бодах</w:t>
            </w:r>
          </w:p>
        </w:tc>
        <w:tc>
          <w:tcPr>
            <w:tcW w:w="0" w:type="auto"/>
          </w:tcPr>
          <w:p w14:paraId="2779CC3B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</w:rPr>
              <w:t>4.8K, 9.6K, 19.2K, 38.4K, 57.6K, 115.2K</w:t>
            </w:r>
          </w:p>
        </w:tc>
      </w:tr>
      <w:tr w14:paraId="3E979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62BC2C61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>Максимальное количество подчиненных сайтов</w:t>
            </w:r>
          </w:p>
        </w:tc>
        <w:tc>
          <w:tcPr>
            <w:tcW w:w="0" w:type="auto"/>
          </w:tcPr>
          <w:p w14:paraId="32D89F2D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</w:rPr>
              <w:t>1</w:t>
            </w:r>
          </w:p>
        </w:tc>
      </w:tr>
      <w:tr w14:paraId="47BC6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711E9FED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 xml:space="preserve">Поддерживающий протокол </w:t>
            </w:r>
          </w:p>
        </w:tc>
        <w:tc>
          <w:tcPr>
            <w:tcW w:w="0" w:type="auto"/>
          </w:tcPr>
          <w:p w14:paraId="3FD06CAF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 xml:space="preserve"> Протокол Modbus RTU и свободный протокол</w:t>
            </w:r>
          </w:p>
        </w:tc>
      </w:tr>
      <w:tr w14:paraId="0BFD8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1C41996E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 xml:space="preserve">Способ экранирования </w:t>
            </w:r>
          </w:p>
        </w:tc>
        <w:tc>
          <w:tcPr>
            <w:tcW w:w="0" w:type="auto"/>
          </w:tcPr>
          <w:p w14:paraId="0D59D0BA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 xml:space="preserve">Экранирование </w:t>
            </w:r>
          </w:p>
        </w:tc>
      </w:tr>
    </w:tbl>
    <w:p w14:paraId="4A5360A5">
      <w:pPr>
        <w:pStyle w:val="4"/>
        <w:widowControl w:val="0"/>
        <w:numPr>
          <w:ilvl w:val="2"/>
          <w:numId w:val="9"/>
        </w:numPr>
        <w:kinsoku/>
        <w:autoSpaceDE/>
        <w:autoSpaceDN/>
        <w:adjustRightInd/>
        <w:snapToGrid/>
        <w:textAlignment w:val="auto"/>
        <w:rPr>
          <w:rFonts w:hint="default" w:ascii="Times New Roman" w:hAnsi="Times New Roman" w:cs="Times New Roman"/>
          <w:sz w:val="30"/>
          <w:szCs w:val="30"/>
          <w:lang w:eastAsia="zh-CN"/>
        </w:rPr>
      </w:pPr>
      <w:bookmarkStart w:id="142" w:name="_Toc185087964"/>
      <w:bookmarkStart w:id="143" w:name="_Toc21218"/>
      <w:r>
        <w:rPr>
          <w:rFonts w:hint="default" w:ascii="Times New Roman" w:hAnsi="Times New Roman" w:cs="Times New Roman"/>
          <w:sz w:val="30"/>
          <w:szCs w:val="30"/>
          <w:lang w:val="ru-RU" w:eastAsia="zh-CN"/>
        </w:rPr>
        <w:t>Спецификация связи сетевого интерфейса</w:t>
      </w:r>
      <w:bookmarkEnd w:id="142"/>
      <w:bookmarkEnd w:id="143"/>
      <w:r>
        <w:rPr>
          <w:rFonts w:hint="default" w:ascii="Times New Roman" w:hAnsi="Times New Roman" w:cs="Times New Roman"/>
          <w:sz w:val="30"/>
          <w:szCs w:val="30"/>
          <w:lang w:val="ru-RU" w:eastAsia="zh-CN"/>
        </w:rPr>
        <w:t xml:space="preserve"> </w:t>
      </w:r>
    </w:p>
    <w:p w14:paraId="59BCBCBD">
      <w:pPr>
        <w:ind w:firstLine="420"/>
        <w:rPr>
          <w:rFonts w:hint="default" w:ascii="Times New Roman" w:hAnsi="Times New Roman" w:cs="Times New Roman"/>
          <w:lang w:val="ru-RU"/>
        </w:rPr>
      </w:pPr>
      <w:r>
        <w:rPr>
          <w:rFonts w:hint="default" w:ascii="Times New Roman" w:hAnsi="Times New Roman" w:cs="Times New Roman"/>
          <w:lang w:val="ru-RU"/>
        </w:rPr>
        <w:t>Эта серия сетевых портов может быть настроена для Linux и Windows, а также для настройки циклической сети с помощью программного обеспечения для настройки.</w:t>
      </w:r>
    </w:p>
    <w:tbl>
      <w:tblPr>
        <w:tblStyle w:val="20"/>
        <w:tblpPr w:leftFromText="180" w:rightFromText="180" w:vertAnchor="text" w:horzAnchor="page" w:tblpX="1926" w:tblpY="207"/>
        <w:tblOverlap w:val="never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9"/>
        <w:gridCol w:w="6421"/>
      </w:tblGrid>
      <w:tr w14:paraId="336D2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pct"/>
            <w:shd w:val="clear" w:color="auto" w:fill="DCD8C2" w:themeFill="background2" w:themeFillShade="E5"/>
          </w:tcPr>
          <w:p w14:paraId="7909C805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>Сетевой интерфейс</w:t>
            </w:r>
          </w:p>
        </w:tc>
        <w:tc>
          <w:tcPr>
            <w:tcW w:w="3754" w:type="pct"/>
            <w:shd w:val="clear" w:color="auto" w:fill="DCD8C2" w:themeFill="background2" w:themeFillShade="E5"/>
          </w:tcPr>
          <w:p w14:paraId="36F4C9C8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lang w:val="ru-RU"/>
              </w:rPr>
              <w:t>Функции</w:t>
            </w:r>
          </w:p>
        </w:tc>
      </w:tr>
      <w:tr w14:paraId="50B95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pct"/>
          </w:tcPr>
          <w:p w14:paraId="3400EA47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LAN1</w:t>
            </w:r>
          </w:p>
        </w:tc>
        <w:tc>
          <w:tcPr>
            <w:tcW w:w="3754" w:type="pct"/>
          </w:tcPr>
          <w:p w14:paraId="470CF0AE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Настройка сетевого интерфейса, IP-адрес по умолчанию: 192.168.1.200</w:t>
            </w:r>
          </w:p>
        </w:tc>
      </w:tr>
      <w:tr w14:paraId="547EE3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pct"/>
          </w:tcPr>
          <w:p w14:paraId="1A94A930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eastAsia="zh-CN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LAN</w:t>
            </w:r>
            <w:r>
              <w:rPr>
                <w:rFonts w:hint="default" w:ascii="Times New Roman" w:hAnsi="Times New Roman" w:cs="Times New Roman" w:eastAsiaTheme="majorEastAsia"/>
                <w:lang w:eastAsia="zh-CN"/>
              </w:rPr>
              <w:t>2</w:t>
            </w:r>
          </w:p>
        </w:tc>
        <w:tc>
          <w:tcPr>
            <w:tcW w:w="3754" w:type="pct"/>
          </w:tcPr>
          <w:p w14:paraId="61D1E936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Сетевой интерфейс Windows</w:t>
            </w:r>
          </w:p>
        </w:tc>
      </w:tr>
      <w:tr w14:paraId="5C25F6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pct"/>
          </w:tcPr>
          <w:p w14:paraId="27F3BCF7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eastAsia="zh-CN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LAN</w:t>
            </w:r>
            <w:r>
              <w:rPr>
                <w:rFonts w:hint="default" w:ascii="Times New Roman" w:hAnsi="Times New Roman" w:cs="Times New Roman" w:eastAsiaTheme="majorEastAsia"/>
                <w:lang w:eastAsia="zh-CN"/>
              </w:rPr>
              <w:t>3</w:t>
            </w:r>
          </w:p>
        </w:tc>
        <w:tc>
          <w:tcPr>
            <w:tcW w:w="3754" w:type="pct"/>
          </w:tcPr>
          <w:p w14:paraId="5751FB9F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Сетевой интерфейс главного сайта Ethercat</w:t>
            </w:r>
          </w:p>
        </w:tc>
      </w:tr>
    </w:tbl>
    <w:p w14:paraId="1FCE85DC">
      <w:pPr>
        <w:pStyle w:val="26"/>
        <w:tabs>
          <w:tab w:val="left" w:pos="1012"/>
        </w:tabs>
        <w:spacing w:before="268"/>
        <w:ind w:left="0" w:firstLine="0"/>
        <w:rPr>
          <w:rFonts w:hint="default" w:ascii="Times New Roman" w:hAnsi="Times New Roman" w:cs="Times New Roman"/>
          <w:b/>
          <w:sz w:val="20"/>
          <w:lang w:eastAsia="zh-CN"/>
        </w:rPr>
      </w:pPr>
    </w:p>
    <w:p w14:paraId="6328AC1D">
      <w:pPr>
        <w:numPr>
          <w:ilvl w:val="0"/>
          <w:numId w:val="15"/>
        </w:num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  <w:lang w:val="ru-RU"/>
        </w:rPr>
        <w:t xml:space="preserve">Определение указательной лампы сетевого интерфейса </w:t>
      </w:r>
    </w:p>
    <w:p w14:paraId="46FF5FD7">
      <w:pPr>
        <w:rPr>
          <w:rFonts w:hint="default" w:ascii="Times New Roman" w:hAnsi="Times New Roman" w:cs="Times New Roman"/>
          <w:b/>
          <w:bCs/>
        </w:rPr>
      </w:pPr>
    </w:p>
    <w:tbl>
      <w:tblPr>
        <w:tblStyle w:val="20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36"/>
        <w:gridCol w:w="1540"/>
        <w:gridCol w:w="1422"/>
        <w:gridCol w:w="1643"/>
        <w:gridCol w:w="1611"/>
      </w:tblGrid>
      <w:tr w14:paraId="616A8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pct"/>
          </w:tcPr>
          <w:p w14:paraId="21D83E71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 xml:space="preserve"> Указательная лампа</w:t>
            </w:r>
          </w:p>
        </w:tc>
        <w:tc>
          <w:tcPr>
            <w:tcW w:w="900" w:type="pct"/>
          </w:tcPr>
          <w:p w14:paraId="739F2606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Функции</w:t>
            </w:r>
          </w:p>
        </w:tc>
        <w:tc>
          <w:tcPr>
            <w:tcW w:w="831" w:type="pct"/>
          </w:tcPr>
          <w:p w14:paraId="722B9584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Цвет</w:t>
            </w:r>
          </w:p>
        </w:tc>
        <w:tc>
          <w:tcPr>
            <w:tcW w:w="960" w:type="pct"/>
          </w:tcPr>
          <w:p w14:paraId="3B7B2BD9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Статус</w:t>
            </w:r>
          </w:p>
        </w:tc>
        <w:tc>
          <w:tcPr>
            <w:tcW w:w="941" w:type="pct"/>
          </w:tcPr>
          <w:p w14:paraId="0A5D07F7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 xml:space="preserve">Описание </w:t>
            </w:r>
          </w:p>
        </w:tc>
      </w:tr>
      <w:tr w14:paraId="325F4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pct"/>
            <w:vMerge w:val="restart"/>
          </w:tcPr>
          <w:p w14:paraId="7CEBFDBC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drawing>
                <wp:inline distT="0" distB="0" distL="114300" distR="114300">
                  <wp:extent cx="1341120" cy="2415540"/>
                  <wp:effectExtent l="0" t="0" r="0" b="7620"/>
                  <wp:docPr id="25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图片 8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1120" cy="24155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pct"/>
            <w:vMerge w:val="restart"/>
            <w:vAlign w:val="center"/>
          </w:tcPr>
          <w:p w14:paraId="30F911F7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A:Link/Act</w:t>
            </w:r>
          </w:p>
        </w:tc>
        <w:tc>
          <w:tcPr>
            <w:tcW w:w="831" w:type="pct"/>
            <w:vMerge w:val="restart"/>
            <w:vAlign w:val="center"/>
          </w:tcPr>
          <w:p w14:paraId="500A99D9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Желтый цвет</w:t>
            </w:r>
          </w:p>
        </w:tc>
        <w:tc>
          <w:tcPr>
            <w:tcW w:w="960" w:type="pct"/>
          </w:tcPr>
          <w:p w14:paraId="1D61DB76">
            <w:pPr>
              <w:widowControl w:val="0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drawing>
                <wp:inline distT="0" distB="0" distL="114300" distR="114300">
                  <wp:extent cx="510540" cy="335280"/>
                  <wp:effectExtent l="0" t="0" r="7620" b="0"/>
                  <wp:docPr id="10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0540" cy="33528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1" w:type="pct"/>
          </w:tcPr>
          <w:p w14:paraId="0467BF72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Постоянно гаснет: не подключено</w:t>
            </w:r>
          </w:p>
        </w:tc>
      </w:tr>
      <w:tr w14:paraId="71315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pct"/>
            <w:vMerge w:val="continue"/>
          </w:tcPr>
          <w:p w14:paraId="5E29AC2A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pct"/>
            <w:vMerge w:val="continue"/>
            <w:vAlign w:val="center"/>
          </w:tcPr>
          <w:p w14:paraId="6E7D949B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pct"/>
            <w:vMerge w:val="continue"/>
            <w:vAlign w:val="center"/>
          </w:tcPr>
          <w:p w14:paraId="3FDCB6FA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pct"/>
          </w:tcPr>
          <w:p w14:paraId="392A33DC">
            <w:pPr>
              <w:widowControl w:val="0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drawing>
                <wp:inline distT="0" distB="0" distL="114300" distR="114300">
                  <wp:extent cx="777240" cy="419100"/>
                  <wp:effectExtent l="0" t="0" r="0" b="7620"/>
                  <wp:docPr id="27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7240" cy="4191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1" w:type="pct"/>
          </w:tcPr>
          <w:p w14:paraId="6EB9E878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Мигает: подключено, и данные отправляются и принимаются.</w:t>
            </w:r>
          </w:p>
        </w:tc>
      </w:tr>
      <w:tr w14:paraId="7A0D31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pct"/>
            <w:vMerge w:val="continue"/>
          </w:tcPr>
          <w:p w14:paraId="4CAF97E1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pct"/>
            <w:vMerge w:val="continue"/>
            <w:vAlign w:val="center"/>
          </w:tcPr>
          <w:p w14:paraId="131AF6CA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pct"/>
            <w:vMerge w:val="continue"/>
            <w:vAlign w:val="center"/>
          </w:tcPr>
          <w:p w14:paraId="3B81D146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pct"/>
          </w:tcPr>
          <w:p w14:paraId="7948A869">
            <w:pPr>
              <w:widowControl w:val="0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drawing>
                <wp:inline distT="0" distB="0" distL="114300" distR="114300">
                  <wp:extent cx="693420" cy="426720"/>
                  <wp:effectExtent l="0" t="0" r="7620" b="0"/>
                  <wp:docPr id="7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420" cy="42672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1" w:type="pct"/>
          </w:tcPr>
          <w:p w14:paraId="73E2EBAC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 xml:space="preserve">Постоянно горит: подключено </w:t>
            </w:r>
          </w:p>
        </w:tc>
      </w:tr>
      <w:tr w14:paraId="65130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pct"/>
            <w:vMerge w:val="continue"/>
          </w:tcPr>
          <w:p w14:paraId="2198A6E8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pct"/>
            <w:vMerge w:val="restart"/>
            <w:vAlign w:val="center"/>
          </w:tcPr>
          <w:p w14:paraId="5560B801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</w:rPr>
              <w:t>B:Speed</w:t>
            </w:r>
          </w:p>
        </w:tc>
        <w:tc>
          <w:tcPr>
            <w:tcW w:w="831" w:type="pct"/>
            <w:vMerge w:val="restart"/>
            <w:vAlign w:val="center"/>
          </w:tcPr>
          <w:p w14:paraId="4E941879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Зеленый цвет</w:t>
            </w:r>
          </w:p>
        </w:tc>
        <w:tc>
          <w:tcPr>
            <w:tcW w:w="960" w:type="pct"/>
          </w:tcPr>
          <w:p w14:paraId="6AA09449">
            <w:pPr>
              <w:widowControl w:val="0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drawing>
                <wp:inline distT="0" distB="0" distL="114300" distR="114300">
                  <wp:extent cx="579120" cy="358140"/>
                  <wp:effectExtent l="0" t="0" r="0" b="7620"/>
                  <wp:docPr id="29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图片 5"/>
                          <pic:cNvPicPr>
                            <a:picLocks noChangeAspect="1"/>
                          </pic:cNvPicPr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9120" cy="35814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1" w:type="pct"/>
          </w:tcPr>
          <w:p w14:paraId="5A3E179B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Постоянно гаснет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 xml:space="preserve">: 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не подключено</w:t>
            </w:r>
          </w:p>
        </w:tc>
      </w:tr>
      <w:tr w14:paraId="27E68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pct"/>
            <w:vMerge w:val="continue"/>
          </w:tcPr>
          <w:p w14:paraId="563EF14C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pct"/>
            <w:vMerge w:val="continue"/>
          </w:tcPr>
          <w:p w14:paraId="4ED18F1D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pct"/>
            <w:vMerge w:val="continue"/>
          </w:tcPr>
          <w:p w14:paraId="0157D164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pct"/>
          </w:tcPr>
          <w:p w14:paraId="74B41DA2">
            <w:pPr>
              <w:widowControl w:val="0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drawing>
                <wp:inline distT="0" distB="0" distL="114300" distR="114300">
                  <wp:extent cx="723900" cy="449580"/>
                  <wp:effectExtent l="0" t="0" r="7620" b="7620"/>
                  <wp:docPr id="9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6"/>
                          <pic:cNvPicPr>
                            <a:picLocks noChangeAspect="1"/>
                          </pic:cNvPicPr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44958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1" w:type="pct"/>
          </w:tcPr>
          <w:p w14:paraId="06F48B77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Мигает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100/1000Mbps</w:t>
            </w:r>
          </w:p>
        </w:tc>
      </w:tr>
      <w:tr w14:paraId="1F9EF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5" w:type="pct"/>
            <w:vMerge w:val="continue"/>
          </w:tcPr>
          <w:p w14:paraId="50B3123D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00" w:type="pct"/>
            <w:vMerge w:val="continue"/>
          </w:tcPr>
          <w:p w14:paraId="221E5CEA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pct"/>
            <w:vMerge w:val="continue"/>
          </w:tcPr>
          <w:p w14:paraId="4D8806E2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60" w:type="pct"/>
          </w:tcPr>
          <w:p w14:paraId="4EAB8B0F">
            <w:pPr>
              <w:widowControl w:val="0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eastAsia="zh-CN"/>
              </w:rPr>
              <w:drawing>
                <wp:inline distT="0" distB="0" distL="114300" distR="114300">
                  <wp:extent cx="716280" cy="419100"/>
                  <wp:effectExtent l="0" t="0" r="0" b="7620"/>
                  <wp:docPr id="11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图片 7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280" cy="4191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1" w:type="pct"/>
          </w:tcPr>
          <w:p w14:paraId="5B96CFE8">
            <w:pPr>
              <w:widowControl w:val="0"/>
              <w:jc w:val="both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>Постоянно горит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:</w:t>
            </w:r>
            <w:r>
              <w:rPr>
                <w:rFonts w:hint="default" w:ascii="Times New Roman" w:hAnsi="Times New Roman" w:cs="Times New Roman"/>
                <w:sz w:val="18"/>
                <w:szCs w:val="18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18"/>
                <w:szCs w:val="18"/>
              </w:rPr>
              <w:t>1000Mbps</w:t>
            </w:r>
          </w:p>
        </w:tc>
      </w:tr>
    </w:tbl>
    <w:p w14:paraId="705BF873">
      <w:pPr>
        <w:tabs>
          <w:tab w:val="left" w:pos="1873"/>
        </w:tabs>
        <w:rPr>
          <w:rFonts w:hint="default" w:ascii="Times New Roman" w:hAnsi="Times New Roman" w:eastAsia="宋体" w:cs="Times New Roman"/>
          <w:lang w:eastAsia="zh-CN"/>
        </w:rPr>
        <w:sectPr>
          <w:footerReference r:id="rId12" w:type="default"/>
          <w:pgSz w:w="11906" w:h="16839"/>
          <w:pgMar w:top="1431" w:right="1785" w:bottom="1068" w:left="1785" w:header="0" w:footer="903" w:gutter="0"/>
          <w:cols w:space="720" w:num="1"/>
        </w:sectPr>
      </w:pPr>
    </w:p>
    <w:p w14:paraId="75A3AE56">
      <w:pPr>
        <w:pStyle w:val="7"/>
        <w:rPr>
          <w:rFonts w:hint="default" w:ascii="Times New Roman" w:hAnsi="Times New Roman" w:cs="Times New Roman"/>
        </w:rPr>
      </w:pPr>
    </w:p>
    <w:p w14:paraId="178EAD0A">
      <w:pPr>
        <w:pStyle w:val="4"/>
        <w:widowControl w:val="0"/>
        <w:numPr>
          <w:ilvl w:val="2"/>
          <w:numId w:val="9"/>
        </w:numPr>
        <w:kinsoku/>
        <w:autoSpaceDE/>
        <w:autoSpaceDN/>
        <w:adjustRightInd/>
        <w:snapToGrid/>
        <w:textAlignment w:val="auto"/>
        <w:rPr>
          <w:rFonts w:hint="default" w:ascii="Times New Roman" w:hAnsi="Times New Roman" w:cs="Times New Roman"/>
          <w:sz w:val="30"/>
          <w:szCs w:val="30"/>
          <w:lang w:val="ru-RU" w:eastAsia="zh-CN"/>
        </w:rPr>
      </w:pPr>
      <w:bookmarkStart w:id="144" w:name="_Toc32648"/>
      <w:bookmarkStart w:id="145" w:name="_Toc21148"/>
      <w:bookmarkStart w:id="146" w:name="_Toc185087965"/>
      <w:r>
        <w:rPr>
          <w:rFonts w:hint="default" w:ascii="Times New Roman" w:hAnsi="Times New Roman" w:cs="Times New Roman"/>
          <w:sz w:val="30"/>
          <w:szCs w:val="30"/>
          <w:lang w:val="ru-RU" w:eastAsia="zh-CN"/>
        </w:rPr>
        <w:t>EtherCAT Спецификация связи</w:t>
      </w:r>
      <w:bookmarkEnd w:id="144"/>
      <w:bookmarkEnd w:id="145"/>
      <w:bookmarkEnd w:id="146"/>
      <w:r>
        <w:rPr>
          <w:rFonts w:hint="default" w:ascii="Times New Roman" w:hAnsi="Times New Roman" w:cs="Times New Roman"/>
          <w:sz w:val="30"/>
          <w:szCs w:val="30"/>
          <w:lang w:val="ru-RU" w:eastAsia="zh-CN"/>
        </w:rPr>
        <w:t xml:space="preserve"> </w:t>
      </w:r>
    </w:p>
    <w:p w14:paraId="5D38F0D7">
      <w:pPr>
        <w:numPr>
          <w:ilvl w:val="0"/>
          <w:numId w:val="15"/>
        </w:num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 xml:space="preserve">EtherCAT </w:t>
      </w:r>
      <w:r>
        <w:rPr>
          <w:rFonts w:hint="default" w:ascii="Times New Roman" w:hAnsi="Times New Roman" w:cs="Times New Roman"/>
          <w:b/>
          <w:bCs/>
          <w:lang w:val="ru-RU"/>
        </w:rPr>
        <w:t xml:space="preserve">Спецификация </w:t>
      </w:r>
    </w:p>
    <w:tbl>
      <w:tblPr>
        <w:tblStyle w:val="20"/>
        <w:tblpPr w:leftFromText="180" w:rightFromText="180" w:vertAnchor="text" w:horzAnchor="page" w:tblpX="1926" w:tblpY="207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13"/>
        <w:gridCol w:w="4939"/>
      </w:tblGrid>
      <w:tr w14:paraId="15189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pct"/>
            <w:shd w:val="clear" w:color="auto" w:fill="DCD8C2" w:themeFill="background2" w:themeFillShade="E5"/>
          </w:tcPr>
          <w:p w14:paraId="09A14199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 xml:space="preserve">Сетевой интерфейс </w:t>
            </w:r>
          </w:p>
        </w:tc>
        <w:tc>
          <w:tcPr>
            <w:tcW w:w="2887" w:type="pct"/>
            <w:shd w:val="clear" w:color="auto" w:fill="DCD8C2" w:themeFill="background2" w:themeFillShade="E5"/>
          </w:tcPr>
          <w:p w14:paraId="06A4425A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lang w:val="ru-RU"/>
              </w:rPr>
              <w:t>Функции</w:t>
            </w: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 xml:space="preserve"> </w:t>
            </w:r>
          </w:p>
        </w:tc>
      </w:tr>
      <w:tr w14:paraId="7D0A9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pct"/>
          </w:tcPr>
          <w:p w14:paraId="7E4652CC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Количество каналов</w:t>
            </w:r>
          </w:p>
        </w:tc>
        <w:tc>
          <w:tcPr>
            <w:tcW w:w="2887" w:type="pct"/>
          </w:tcPr>
          <w:p w14:paraId="3741472F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</w:t>
            </w:r>
          </w:p>
        </w:tc>
      </w:tr>
      <w:tr w14:paraId="2E1700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pct"/>
          </w:tcPr>
          <w:p w14:paraId="56C96D53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Коммуникационный протокол </w:t>
            </w:r>
          </w:p>
        </w:tc>
        <w:tc>
          <w:tcPr>
            <w:tcW w:w="2887" w:type="pct"/>
          </w:tcPr>
          <w:p w14:paraId="10E86972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Протокол </w:t>
            </w:r>
            <w:r>
              <w:rPr>
                <w:rFonts w:hint="default" w:ascii="Times New Roman" w:hAnsi="Times New Roman" w:cs="Times New Roman" w:eastAsiaTheme="majorEastAsia"/>
              </w:rPr>
              <w:t>EtherCAT</w:t>
            </w:r>
          </w:p>
        </w:tc>
      </w:tr>
      <w:tr w14:paraId="27C55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pct"/>
          </w:tcPr>
          <w:p w14:paraId="76F02F0F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Служба поддержки</w:t>
            </w:r>
          </w:p>
        </w:tc>
        <w:tc>
          <w:tcPr>
            <w:tcW w:w="2887" w:type="pct"/>
          </w:tcPr>
          <w:p w14:paraId="60E630C5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COE (PDO, SDO)</w:t>
            </w:r>
          </w:p>
        </w:tc>
      </w:tr>
      <w:tr w14:paraId="57EB4A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pct"/>
            <w:vAlign w:val="center"/>
          </w:tcPr>
          <w:p w14:paraId="0C5196BC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Способ синхронизации </w:t>
            </w:r>
          </w:p>
        </w:tc>
        <w:tc>
          <w:tcPr>
            <w:tcW w:w="2887" w:type="pct"/>
          </w:tcPr>
          <w:p w14:paraId="2474F04D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Сервомеханизм: часы с распределением постоянного тока</w:t>
            </w:r>
          </w:p>
          <w:p w14:paraId="3625B692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Ввод-вывод: синхронизация входных и выходных данных</w:t>
            </w:r>
          </w:p>
        </w:tc>
      </w:tr>
      <w:tr w14:paraId="1C5067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pct"/>
          </w:tcPr>
          <w:p w14:paraId="7D5236FC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Физический уровень в модели </w:t>
            </w:r>
          </w:p>
        </w:tc>
        <w:tc>
          <w:tcPr>
            <w:tcW w:w="2887" w:type="pct"/>
          </w:tcPr>
          <w:p w14:paraId="054E05F7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100BASE-TX</w:t>
            </w:r>
          </w:p>
        </w:tc>
      </w:tr>
      <w:tr w14:paraId="21F61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pct"/>
          </w:tcPr>
          <w:p w14:paraId="567A2A74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Скорость передачи данных в бодах</w:t>
            </w:r>
          </w:p>
        </w:tc>
        <w:tc>
          <w:tcPr>
            <w:tcW w:w="2887" w:type="pct"/>
          </w:tcPr>
          <w:p w14:paraId="1B35F84C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100Mbit/s</w:t>
            </w:r>
          </w:p>
        </w:tc>
      </w:tr>
      <w:tr w14:paraId="49135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pct"/>
          </w:tcPr>
          <w:p w14:paraId="28D2A62A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Двусторонний режим</w:t>
            </w:r>
          </w:p>
        </w:tc>
        <w:tc>
          <w:tcPr>
            <w:tcW w:w="2887" w:type="pct"/>
          </w:tcPr>
          <w:p w14:paraId="56B602E5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Полнодуплексный</w:t>
            </w:r>
          </w:p>
        </w:tc>
      </w:tr>
      <w:tr w14:paraId="7A079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pct"/>
          </w:tcPr>
          <w:p w14:paraId="2DD220EC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Топологическая структура</w:t>
            </w:r>
          </w:p>
        </w:tc>
        <w:tc>
          <w:tcPr>
            <w:tcW w:w="2887" w:type="pct"/>
          </w:tcPr>
          <w:p w14:paraId="762BDCDB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Линейная топология </w:t>
            </w:r>
          </w:p>
        </w:tc>
      </w:tr>
      <w:tr w14:paraId="6159D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pct"/>
          </w:tcPr>
          <w:p w14:paraId="0AE876F6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Среда передачи</w:t>
            </w:r>
          </w:p>
        </w:tc>
        <w:tc>
          <w:tcPr>
            <w:tcW w:w="2887" w:type="pct"/>
          </w:tcPr>
          <w:p w14:paraId="777BAC35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RJ45</w:t>
            </w: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Сетевой кабель</w:t>
            </w:r>
          </w:p>
        </w:tc>
      </w:tr>
      <w:tr w14:paraId="11459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pct"/>
          </w:tcPr>
          <w:p w14:paraId="313BD388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Расстояние передачи </w:t>
            </w:r>
          </w:p>
        </w:tc>
        <w:tc>
          <w:tcPr>
            <w:tcW w:w="2887" w:type="pct"/>
          </w:tcPr>
          <w:p w14:paraId="56E67899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Расстояние между двумя точками зацепления составляет менее 100 метров</w:t>
            </w:r>
          </w:p>
        </w:tc>
      </w:tr>
      <w:tr w14:paraId="225CB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pct"/>
          </w:tcPr>
          <w:p w14:paraId="2523DB8B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Длина кадра EtherCAT</w:t>
            </w:r>
          </w:p>
        </w:tc>
        <w:tc>
          <w:tcPr>
            <w:tcW w:w="2887" w:type="pct"/>
          </w:tcPr>
          <w:p w14:paraId="0F035A19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44 байта~1486 байт</w:t>
            </w:r>
          </w:p>
        </w:tc>
      </w:tr>
      <w:tr w14:paraId="3293F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pct"/>
          </w:tcPr>
          <w:p w14:paraId="79893C46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Данные процесса</w:t>
            </w:r>
          </w:p>
        </w:tc>
        <w:tc>
          <w:tcPr>
            <w:tcW w:w="2887" w:type="pct"/>
          </w:tcPr>
          <w:p w14:paraId="7B05D8B3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Максимум 1486 байт для одного кадра Ethernet</w:t>
            </w:r>
          </w:p>
        </w:tc>
      </w:tr>
      <w:tr w14:paraId="5A48B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pct"/>
          </w:tcPr>
          <w:p w14:paraId="3C22E10D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Дрожание между двумя подчинёнными устройствами</w:t>
            </w:r>
          </w:p>
        </w:tc>
        <w:tc>
          <w:tcPr>
            <w:tcW w:w="2887" w:type="pct"/>
          </w:tcPr>
          <w:p w14:paraId="077B3FCA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&lt;1μm</w:t>
            </w:r>
          </w:p>
        </w:tc>
      </w:tr>
      <w:tr w14:paraId="58A83C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12" w:type="pct"/>
          </w:tcPr>
          <w:p w14:paraId="29CAD640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Функция автоматического сканирования </w:t>
            </w:r>
          </w:p>
        </w:tc>
        <w:tc>
          <w:tcPr>
            <w:tcW w:w="2887" w:type="pct"/>
          </w:tcPr>
          <w:p w14:paraId="7E811447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Поддерживается</w:t>
            </w:r>
          </w:p>
        </w:tc>
      </w:tr>
    </w:tbl>
    <w:p w14:paraId="4C60F8CF">
      <w:pPr>
        <w:pStyle w:val="4"/>
        <w:numPr>
          <w:ilvl w:val="2"/>
          <w:numId w:val="9"/>
        </w:numPr>
        <w:rPr>
          <w:rFonts w:hint="default" w:ascii="Times New Roman" w:hAnsi="Times New Roman" w:cs="Times New Roman"/>
          <w:sz w:val="30"/>
          <w:szCs w:val="30"/>
          <w:lang w:eastAsia="zh-CN"/>
        </w:rPr>
      </w:pPr>
      <w:bookmarkStart w:id="147" w:name="_Toc6498"/>
      <w:bookmarkStart w:id="148" w:name="_Toc185087966"/>
      <w:r>
        <w:rPr>
          <w:rFonts w:hint="default" w:ascii="Times New Roman" w:hAnsi="Times New Roman" w:cs="Times New Roman"/>
          <w:sz w:val="30"/>
          <w:szCs w:val="30"/>
          <w:lang w:val="ru-RU"/>
        </w:rPr>
        <w:t>Требования к подключению кабеля связи</w:t>
      </w:r>
      <w:bookmarkEnd w:id="147"/>
      <w:bookmarkEnd w:id="148"/>
    </w:p>
    <w:p w14:paraId="0CFC79CC">
      <w:pPr>
        <w:ind w:firstLine="420"/>
        <w:rPr>
          <w:rFonts w:hint="default" w:ascii="Times New Roman" w:hAnsi="Times New Roman" w:cs="Times New Roman"/>
          <w:lang w:val="ru-RU"/>
        </w:rPr>
      </w:pPr>
      <w:r>
        <w:rPr>
          <w:rFonts w:hint="default" w:ascii="Times New Roman" w:hAnsi="Times New Roman" w:cs="Times New Roman"/>
          <w:lang w:val="ru-RU"/>
        </w:rPr>
        <w:t>К кабелям связи предъявляются строгие требования, и необходимо поддерживать использование экранированных сетевых кабелей категории SUPER CAT5E и выше. Требования указаны далее.</w:t>
      </w:r>
    </w:p>
    <w:p w14:paraId="54E268CC">
      <w:pPr>
        <w:ind w:firstLine="420"/>
        <w:rPr>
          <w:rFonts w:hint="default" w:ascii="Times New Roman" w:hAnsi="Times New Roman" w:cs="Times New Roman"/>
        </w:rPr>
      </w:pPr>
    </w:p>
    <w:p w14:paraId="48607235">
      <w:pPr>
        <w:numPr>
          <w:ilvl w:val="0"/>
          <w:numId w:val="15"/>
        </w:num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>Требования к кабелям</w:t>
      </w:r>
    </w:p>
    <w:p w14:paraId="15BE6640">
      <w:pPr>
        <w:rPr>
          <w:rFonts w:hint="default" w:ascii="Times New Roman" w:hAnsi="Times New Roman" w:cs="Times New Roman"/>
          <w:b/>
          <w:sz w:val="20"/>
        </w:rPr>
      </w:pPr>
      <w:r>
        <w:rPr>
          <w:rFonts w:hint="default" w:ascii="Times New Roman" w:hAnsi="Times New Roman" w:cs="Times New Roman"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2604135</wp:posOffset>
                </wp:positionH>
                <wp:positionV relativeFrom="paragraph">
                  <wp:posOffset>151765</wp:posOffset>
                </wp:positionV>
                <wp:extent cx="1655445" cy="432435"/>
                <wp:effectExtent l="0" t="0" r="5715" b="9525"/>
                <wp:wrapNone/>
                <wp:docPr id="66" name="文本框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905250" y="6460490"/>
                          <a:ext cx="1655445" cy="4324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323A8C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13"/>
                                <w:szCs w:val="13"/>
                                <w:lang w:val="ru-RU"/>
                              </w:rPr>
                              <w:t>Коннектор для сетевого кабеля соединителя сетевого интерфейса -8P8C-3 вилочного типа</w:t>
                            </w:r>
                          </w:p>
                          <w:p w14:paraId="084148E2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5.05pt;margin-top:11.95pt;height:34.05pt;width:130.35pt;z-index:251668480;mso-width-relative:page;mso-height-relative:page;" fillcolor="#FFFFFF [3201]" filled="t" stroked="f" coordsize="21600,21600" o:gfxdata="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tko+gNUA&#10;AAAJAQAADwAAAAAAAAABACAAAAAiAAAAZHJzL2Rvd25yZXYueG1sUEsBAhQAFAAAAAgAh07iQE2j&#10;qDtbAgAAnQQAAA4AAAAAAAAAAQAgAAAAJA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1323A8C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13"/>
                          <w:szCs w:val="13"/>
                          <w:lang w:val="ru-RU"/>
                        </w:rPr>
                        <w:t>Коннектор для сетевого кабеля соединителя сетевого интерфейса -8P8C-3 вилочного типа</w:t>
                      </w:r>
                    </w:p>
                    <w:p w14:paraId="084148E2">
                      <w:pPr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846455</wp:posOffset>
                </wp:positionH>
                <wp:positionV relativeFrom="paragraph">
                  <wp:posOffset>156210</wp:posOffset>
                </wp:positionV>
                <wp:extent cx="1624965" cy="455295"/>
                <wp:effectExtent l="0" t="0" r="5715" b="1905"/>
                <wp:wrapNone/>
                <wp:docPr id="64" name="文本框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89455" y="6476365"/>
                          <a:ext cx="1624965" cy="4552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708DE2">
                            <w:pPr>
                              <w:rPr>
                                <w:sz w:val="15"/>
                                <w:szCs w:val="15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15"/>
                                <w:szCs w:val="15"/>
                                <w:lang w:val="ru-RU"/>
                              </w:rPr>
                              <w:t>Коннектор для сетевого кабеля соединителя сетевого интерфейса -8P8C-3 вилочного типа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6.65pt;margin-top:12.3pt;height:35.85pt;width:127.95pt;z-index:251667456;mso-width-relative:page;mso-height-relative:page;" fillcolor="#FFFFFF [3201]" filled="t" stroked="f" coordsize="21600,21600" o:gfxdata="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05OadNUA&#10;AAAJAQAADwAAAAAAAAABACAAAAAiAAAAZHJzL2Rvd25yZXYueG1sUEsBAhQAFAAAAAgAh07iQDaG&#10;xJZbAgAAnQQAAA4AAAAAAAAAAQAgAAAAJA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0708DE2">
                      <w:pPr>
                        <w:rPr>
                          <w:sz w:val="15"/>
                          <w:szCs w:val="15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15"/>
                          <w:szCs w:val="15"/>
                          <w:lang w:val="ru-RU"/>
                        </w:rPr>
                        <w:t>Коннектор для сетевого кабеля соединителя сетевого интерфейса -8P8C-3 вилочного типа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b/>
          <w:sz w:val="20"/>
        </w:rPr>
        <w:t xml:space="preserve">   </w:t>
      </w:r>
    </w:p>
    <w:p w14:paraId="61ED52AC">
      <w:pPr>
        <w:rPr>
          <w:rFonts w:hint="default" w:ascii="Times New Roman" w:hAnsi="Times New Roman" w:cs="Times New Roman"/>
          <w:b/>
          <w:sz w:val="20"/>
        </w:rPr>
      </w:pPr>
      <w:r>
        <w:rPr>
          <w:rFonts w:hint="default" w:ascii="Times New Roman" w:hAnsi="Times New Roman" w:cs="Times New Roman"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3259455</wp:posOffset>
                </wp:positionH>
                <wp:positionV relativeFrom="paragraph">
                  <wp:posOffset>1132840</wp:posOffset>
                </wp:positionV>
                <wp:extent cx="1175385" cy="278130"/>
                <wp:effectExtent l="0" t="0" r="13335" b="11430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418330" y="7592695"/>
                          <a:ext cx="1175385" cy="2781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98496E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13"/>
                                <w:szCs w:val="13"/>
                                <w:lang w:val="ru-RU"/>
                              </w:rPr>
                              <w:t>Обычный сетевой кабель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6.65pt;margin-top:89.2pt;height:21.9pt;width:92.55pt;z-index:251671552;mso-width-relative:page;mso-height-relative:page;" fillcolor="#FFFFFF [3201]" filled="t" stroked="f" coordsize="21600,21600" o:gfxdata="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K1kG&#10;HdYAAAALAQAADwAAAAAAAAABACAAAAAiAAAAZHJzL2Rvd25yZXYueG1sUEsBAhQAFAAAAAgAh07i&#10;QIV8uaBdAgAAnQQAAA4AAAAAAAAAAQAgAAAAJQEAAGRycy9lMm9Eb2MueG1sUEsFBgAAAAAGAAYA&#10;WQEAAPQ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7798496E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13"/>
                          <w:szCs w:val="13"/>
                          <w:lang w:val="ru-RU"/>
                        </w:rPr>
                        <w:t>Обычный сетевой кабель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1159510</wp:posOffset>
                </wp:positionV>
                <wp:extent cx="1270000" cy="267970"/>
                <wp:effectExtent l="4445" t="4445" r="5715" b="17145"/>
                <wp:wrapNone/>
                <wp:docPr id="68" name="文本框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016125" y="7630160"/>
                          <a:ext cx="1270000" cy="2679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7D6050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13"/>
                                <w:szCs w:val="13"/>
                                <w:lang w:val="ru-RU"/>
                              </w:rPr>
                              <w:t xml:space="preserve"> Сетевой кабель с экранирующим слоем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.5pt;margin-top:91.3pt;height:21.1pt;width:100pt;z-index:251670528;mso-width-relative:page;mso-height-relative:page;" fillcolor="#FFFFFF [3201]" filled="t" stroked="t" coordsize="21600,21600" o:gfxdata="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757D6050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13"/>
                          <w:szCs w:val="13"/>
                          <w:lang w:val="ru-RU"/>
                        </w:rPr>
                        <w:t xml:space="preserve"> Сетевой кабель с экранирующим слоем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1979295</wp:posOffset>
                </wp:positionH>
                <wp:positionV relativeFrom="paragraph">
                  <wp:posOffset>942340</wp:posOffset>
                </wp:positionV>
                <wp:extent cx="1529080" cy="288925"/>
                <wp:effectExtent l="0" t="0" r="10160" b="635"/>
                <wp:wrapNone/>
                <wp:docPr id="67" name="文本框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116580" y="7412990"/>
                          <a:ext cx="1529080" cy="288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7B8FF0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Cs/>
                                <w:sz w:val="13"/>
                                <w:szCs w:val="13"/>
                                <w:lang w:val="ru-RU"/>
                              </w:rPr>
                              <w:t>Экранированная витая пара 26AWG SUPER CAT5E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5.85pt;margin-top:74.2pt;height:22.75pt;width:120.4pt;z-index:251669504;mso-width-relative:page;mso-height-relative:page;" fillcolor="#FFFFFF [3201]" filled="t" stroked="f" coordsize="21600,21600" o:gfxdata="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37B8FF0">
                      <w:pPr>
                        <w:rPr>
                          <w:sz w:val="13"/>
                          <w:szCs w:val="13"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  <w:sz w:val="13"/>
                          <w:szCs w:val="13"/>
                          <w:lang w:val="ru-RU"/>
                        </w:rPr>
                        <w:t>Экранированная витая пара 26AWG SUPER CAT5E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18"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130810</wp:posOffset>
            </wp:positionH>
            <wp:positionV relativeFrom="paragraph">
              <wp:posOffset>13335</wp:posOffset>
            </wp:positionV>
            <wp:extent cx="4690745" cy="1803400"/>
            <wp:effectExtent l="0" t="0" r="3175" b="10160"/>
            <wp:wrapTopAndBottom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34"/>
                    <a:srcRect l="2159"/>
                    <a:stretch>
                      <a:fillRect/>
                    </a:stretch>
                  </pic:blipFill>
                  <pic:spPr>
                    <a:xfrm>
                      <a:off x="0" y="0"/>
                      <a:ext cx="4690745" cy="18034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23"/>
        <w:tblpPr w:leftFromText="180" w:rightFromText="180" w:vertAnchor="text" w:horzAnchor="page" w:tblpX="1810" w:tblpY="305"/>
        <w:tblOverlap w:val="never"/>
        <w:tblW w:w="4998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67"/>
        <w:gridCol w:w="2450"/>
        <w:gridCol w:w="1694"/>
        <w:gridCol w:w="2732"/>
      </w:tblGrid>
      <w:tr w14:paraId="7BB92E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5" w:hRule="atLeast"/>
        </w:trPr>
        <w:tc>
          <w:tcPr>
            <w:tcW w:w="879" w:type="pct"/>
            <w:shd w:val="clear" w:color="auto" w:fill="DCD8C2" w:themeFill="background2" w:themeFillShade="E5"/>
            <w:vAlign w:val="center"/>
          </w:tcPr>
          <w:p w14:paraId="76EE2153">
            <w:pPr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>Штыревой контакт</w:t>
            </w:r>
          </w:p>
        </w:tc>
        <w:tc>
          <w:tcPr>
            <w:tcW w:w="1468" w:type="pct"/>
            <w:shd w:val="clear" w:color="auto" w:fill="DCD8C2" w:themeFill="background2" w:themeFillShade="E5"/>
            <w:vAlign w:val="center"/>
          </w:tcPr>
          <w:p w14:paraId="5A1E9292">
            <w:pPr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 xml:space="preserve">Сигнал (сеть Ethernet </w:t>
            </w:r>
            <w:r>
              <w:rPr>
                <w:rFonts w:hint="default" w:ascii="Times New Roman" w:hAnsi="Times New Roman" w:cs="Times New Roman"/>
                <w:b/>
                <w:bCs/>
              </w:rPr>
              <w:t>1000Mbps</w:t>
            </w: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 xml:space="preserve"> )</w:t>
            </w:r>
          </w:p>
        </w:tc>
        <w:tc>
          <w:tcPr>
            <w:tcW w:w="1015" w:type="pct"/>
            <w:shd w:val="clear" w:color="auto" w:fill="DCD8C2" w:themeFill="background2" w:themeFillShade="E5"/>
            <w:vAlign w:val="center"/>
          </w:tcPr>
          <w:p w14:paraId="14C1C0D8">
            <w:pPr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 xml:space="preserve">Направление сигнала </w:t>
            </w:r>
          </w:p>
        </w:tc>
        <w:tc>
          <w:tcPr>
            <w:tcW w:w="1636" w:type="pct"/>
            <w:shd w:val="clear" w:color="auto" w:fill="DCD8C2" w:themeFill="background2" w:themeFillShade="E5"/>
            <w:vAlign w:val="center"/>
          </w:tcPr>
          <w:p w14:paraId="7DA0AE60">
            <w:pPr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 xml:space="preserve">Описание сигнала </w:t>
            </w:r>
          </w:p>
        </w:tc>
      </w:tr>
      <w:tr w14:paraId="54EE21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</w:trPr>
        <w:tc>
          <w:tcPr>
            <w:tcW w:w="879" w:type="pct"/>
          </w:tcPr>
          <w:p w14:paraId="3AFE146D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</w:t>
            </w:r>
          </w:p>
        </w:tc>
        <w:tc>
          <w:tcPr>
            <w:tcW w:w="1468" w:type="pct"/>
            <w:vAlign w:val="center"/>
          </w:tcPr>
          <w:p w14:paraId="4B8EADAE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TD+</w:t>
            </w:r>
          </w:p>
        </w:tc>
        <w:tc>
          <w:tcPr>
            <w:tcW w:w="1015" w:type="pct"/>
          </w:tcPr>
          <w:p w14:paraId="5B67EF71">
            <w:pPr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Вывод</w:t>
            </w:r>
          </w:p>
        </w:tc>
        <w:tc>
          <w:tcPr>
            <w:tcW w:w="1636" w:type="pct"/>
            <w:vAlign w:val="center"/>
          </w:tcPr>
          <w:p w14:paraId="07FC0636">
            <w:pPr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 xml:space="preserve"> </w:t>
            </w:r>
            <w:r>
              <w:rPr>
                <w:rFonts w:hint="default" w:ascii="Times New Roman" w:hAnsi="Times New Roman" w:cs="Times New Roman" w:eastAsiaTheme="majorEastAsia"/>
                <w:lang w:val="ru-RU"/>
              </w:rPr>
              <w:t>Передача данных +</w:t>
            </w:r>
          </w:p>
        </w:tc>
      </w:tr>
      <w:tr w14:paraId="5FC60F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879" w:type="pct"/>
          </w:tcPr>
          <w:p w14:paraId="3BC70E92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2</w:t>
            </w:r>
          </w:p>
        </w:tc>
        <w:tc>
          <w:tcPr>
            <w:tcW w:w="1468" w:type="pct"/>
            <w:vAlign w:val="center"/>
          </w:tcPr>
          <w:p w14:paraId="6090C50F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TD-</w:t>
            </w:r>
          </w:p>
        </w:tc>
        <w:tc>
          <w:tcPr>
            <w:tcW w:w="1015" w:type="pct"/>
          </w:tcPr>
          <w:p w14:paraId="21F31FC2">
            <w:pPr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Вывод</w:t>
            </w:r>
          </w:p>
        </w:tc>
        <w:tc>
          <w:tcPr>
            <w:tcW w:w="1636" w:type="pct"/>
            <w:vAlign w:val="center"/>
          </w:tcPr>
          <w:p w14:paraId="720B0B3C">
            <w:pPr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Передача данных -</w:t>
            </w:r>
          </w:p>
        </w:tc>
      </w:tr>
      <w:tr w14:paraId="1A3A81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879" w:type="pct"/>
            <w:vAlign w:val="center"/>
          </w:tcPr>
          <w:p w14:paraId="48F981E4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3</w:t>
            </w:r>
          </w:p>
        </w:tc>
        <w:tc>
          <w:tcPr>
            <w:tcW w:w="1468" w:type="pct"/>
            <w:vAlign w:val="center"/>
          </w:tcPr>
          <w:p w14:paraId="7CF97677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RD+</w:t>
            </w:r>
          </w:p>
        </w:tc>
        <w:tc>
          <w:tcPr>
            <w:tcW w:w="1015" w:type="pct"/>
            <w:vAlign w:val="center"/>
          </w:tcPr>
          <w:p w14:paraId="3D92E796">
            <w:pPr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Вход</w:t>
            </w:r>
          </w:p>
        </w:tc>
        <w:tc>
          <w:tcPr>
            <w:tcW w:w="1636" w:type="pct"/>
            <w:vAlign w:val="center"/>
          </w:tcPr>
          <w:p w14:paraId="3E6D1F53">
            <w:pPr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Приём данных +</w:t>
            </w:r>
          </w:p>
        </w:tc>
      </w:tr>
      <w:tr w14:paraId="496FBC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879" w:type="pct"/>
            <w:vAlign w:val="center"/>
          </w:tcPr>
          <w:p w14:paraId="5007D999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4</w:t>
            </w:r>
          </w:p>
        </w:tc>
        <w:tc>
          <w:tcPr>
            <w:tcW w:w="1468" w:type="pct"/>
            <w:vAlign w:val="center"/>
          </w:tcPr>
          <w:p w14:paraId="70247413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-(DC+)</w:t>
            </w:r>
          </w:p>
        </w:tc>
        <w:tc>
          <w:tcPr>
            <w:tcW w:w="1015" w:type="pct"/>
            <w:vAlign w:val="center"/>
          </w:tcPr>
          <w:p w14:paraId="012232D6">
            <w:pPr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-</w:t>
            </w: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Двусторонний </w:t>
            </w:r>
          </w:p>
        </w:tc>
        <w:tc>
          <w:tcPr>
            <w:tcW w:w="1636" w:type="pct"/>
            <w:vAlign w:val="center"/>
          </w:tcPr>
          <w:p w14:paraId="42F303B3">
            <w:pPr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Не используется (числовые данные </w:t>
            </w:r>
            <w:r>
              <w:rPr>
                <w:rFonts w:hint="default" w:ascii="Times New Roman" w:hAnsi="Times New Roman" w:cs="Times New Roman" w:eastAsiaTheme="majorEastAsia"/>
              </w:rPr>
              <w:t>C</w:t>
            </w:r>
            <w:r>
              <w:rPr>
                <w:rFonts w:hint="default" w:ascii="Times New Roman" w:hAnsi="Times New Roman" w:cs="Times New Roman" w:eastAsiaTheme="majorEastAsia"/>
                <w:lang w:val="ru-RU"/>
              </w:rPr>
              <w:t>+)</w:t>
            </w:r>
          </w:p>
        </w:tc>
      </w:tr>
      <w:tr w14:paraId="623666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 w:hRule="atLeast"/>
        </w:trPr>
        <w:tc>
          <w:tcPr>
            <w:tcW w:w="879" w:type="pct"/>
            <w:vAlign w:val="center"/>
          </w:tcPr>
          <w:p w14:paraId="486CF4C2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5</w:t>
            </w:r>
          </w:p>
        </w:tc>
        <w:tc>
          <w:tcPr>
            <w:tcW w:w="1468" w:type="pct"/>
            <w:vAlign w:val="center"/>
          </w:tcPr>
          <w:p w14:paraId="5A680F51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-(DC-)</w:t>
            </w:r>
          </w:p>
        </w:tc>
        <w:tc>
          <w:tcPr>
            <w:tcW w:w="1015" w:type="pct"/>
            <w:vAlign w:val="center"/>
          </w:tcPr>
          <w:p w14:paraId="1EDF341A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-</w:t>
            </w: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Двусторонний </w:t>
            </w:r>
          </w:p>
        </w:tc>
        <w:tc>
          <w:tcPr>
            <w:tcW w:w="1636" w:type="pct"/>
            <w:vAlign w:val="center"/>
          </w:tcPr>
          <w:p w14:paraId="05D736F8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Не используется (числовые данные </w:t>
            </w:r>
            <w:r>
              <w:rPr>
                <w:rFonts w:hint="default" w:ascii="Times New Roman" w:hAnsi="Times New Roman" w:cs="Times New Roman" w:eastAsiaTheme="majorEastAsia"/>
              </w:rPr>
              <w:t>C -</w:t>
            </w:r>
            <w:r>
              <w:rPr>
                <w:rFonts w:hint="default" w:ascii="Times New Roman" w:hAnsi="Times New Roman" w:cs="Times New Roman" w:eastAsiaTheme="majorEastAsia"/>
                <w:lang w:val="ru-RU"/>
              </w:rPr>
              <w:t>)</w:t>
            </w:r>
          </w:p>
        </w:tc>
      </w:tr>
      <w:tr w14:paraId="1CDA21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879" w:type="pct"/>
            <w:vAlign w:val="center"/>
          </w:tcPr>
          <w:p w14:paraId="56FC602F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6</w:t>
            </w:r>
          </w:p>
        </w:tc>
        <w:tc>
          <w:tcPr>
            <w:tcW w:w="1468" w:type="pct"/>
            <w:vAlign w:val="center"/>
          </w:tcPr>
          <w:p w14:paraId="285C97E6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RD-</w:t>
            </w:r>
          </w:p>
        </w:tc>
        <w:tc>
          <w:tcPr>
            <w:tcW w:w="1015" w:type="pct"/>
            <w:vAlign w:val="center"/>
          </w:tcPr>
          <w:p w14:paraId="3C214DA5">
            <w:pPr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Вход</w:t>
            </w:r>
          </w:p>
        </w:tc>
        <w:tc>
          <w:tcPr>
            <w:tcW w:w="1636" w:type="pct"/>
            <w:vAlign w:val="center"/>
          </w:tcPr>
          <w:p w14:paraId="17E26109">
            <w:pPr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Приём данных -</w:t>
            </w:r>
          </w:p>
        </w:tc>
      </w:tr>
      <w:tr w14:paraId="1C9548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879" w:type="pct"/>
            <w:vAlign w:val="center"/>
          </w:tcPr>
          <w:p w14:paraId="2CFD07E7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7</w:t>
            </w:r>
          </w:p>
        </w:tc>
        <w:tc>
          <w:tcPr>
            <w:tcW w:w="1468" w:type="pct"/>
            <w:vAlign w:val="center"/>
          </w:tcPr>
          <w:p w14:paraId="3825394C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-(DD+)</w:t>
            </w:r>
          </w:p>
        </w:tc>
        <w:tc>
          <w:tcPr>
            <w:tcW w:w="1015" w:type="pct"/>
            <w:vAlign w:val="center"/>
          </w:tcPr>
          <w:p w14:paraId="1161C877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-</w:t>
            </w: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Двусторонний </w:t>
            </w:r>
          </w:p>
        </w:tc>
        <w:tc>
          <w:tcPr>
            <w:tcW w:w="1636" w:type="pct"/>
            <w:vAlign w:val="center"/>
          </w:tcPr>
          <w:p w14:paraId="67873169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Не используется (числовые данные </w:t>
            </w:r>
            <w:r>
              <w:rPr>
                <w:rFonts w:hint="default" w:ascii="Times New Roman" w:hAnsi="Times New Roman" w:cs="Times New Roman" w:eastAsiaTheme="majorEastAsia"/>
              </w:rPr>
              <w:t>D +</w:t>
            </w:r>
            <w:r>
              <w:rPr>
                <w:rFonts w:hint="default" w:ascii="Times New Roman" w:hAnsi="Times New Roman" w:cs="Times New Roman" w:eastAsiaTheme="majorEastAsia"/>
                <w:lang w:val="ru-RU"/>
              </w:rPr>
              <w:t>)</w:t>
            </w:r>
          </w:p>
        </w:tc>
      </w:tr>
      <w:tr w14:paraId="2691CB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879" w:type="pct"/>
            <w:vAlign w:val="center"/>
          </w:tcPr>
          <w:p w14:paraId="70C69273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8</w:t>
            </w:r>
          </w:p>
        </w:tc>
        <w:tc>
          <w:tcPr>
            <w:tcW w:w="1468" w:type="pct"/>
            <w:vAlign w:val="center"/>
          </w:tcPr>
          <w:p w14:paraId="1C8D7273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-(DD-)</w:t>
            </w:r>
          </w:p>
        </w:tc>
        <w:tc>
          <w:tcPr>
            <w:tcW w:w="1015" w:type="pct"/>
            <w:vAlign w:val="center"/>
          </w:tcPr>
          <w:p w14:paraId="408A1877">
            <w:pPr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-</w:t>
            </w: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Двусторонний </w:t>
            </w:r>
          </w:p>
        </w:tc>
        <w:tc>
          <w:tcPr>
            <w:tcW w:w="1636" w:type="pct"/>
            <w:vAlign w:val="center"/>
          </w:tcPr>
          <w:p w14:paraId="206E4146">
            <w:pPr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Не используется (числовые данные </w:t>
            </w:r>
            <w:r>
              <w:rPr>
                <w:rFonts w:hint="default" w:ascii="Times New Roman" w:hAnsi="Times New Roman" w:cs="Times New Roman" w:eastAsiaTheme="majorEastAsia"/>
              </w:rPr>
              <w:t>D-</w:t>
            </w:r>
            <w:r>
              <w:rPr>
                <w:rFonts w:hint="default" w:ascii="Times New Roman" w:hAnsi="Times New Roman" w:cs="Times New Roman" w:eastAsiaTheme="majorEastAsia"/>
                <w:lang w:val="ru-RU"/>
              </w:rPr>
              <w:t>)</w:t>
            </w:r>
          </w:p>
        </w:tc>
      </w:tr>
    </w:tbl>
    <w:p w14:paraId="42F2D3EF">
      <w:pPr>
        <w:rPr>
          <w:rFonts w:hint="default" w:ascii="Times New Roman" w:hAnsi="Times New Roman" w:cs="Times New Roman"/>
          <w:b/>
          <w:sz w:val="20"/>
        </w:rPr>
      </w:pPr>
    </w:p>
    <w:p w14:paraId="4BC879F8">
      <w:pPr>
        <w:numPr>
          <w:ilvl w:val="0"/>
          <w:numId w:val="15"/>
        </w:num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 xml:space="preserve">Инструкция </w:t>
      </w:r>
    </w:p>
    <w:p w14:paraId="6A91C0E4">
      <w:pPr>
        <w:ind w:firstLine="420"/>
        <w:rPr>
          <w:rFonts w:hint="default" w:ascii="Times New Roman" w:hAnsi="Times New Roman" w:cs="Times New Roman"/>
          <w:lang w:val="ru-RU"/>
        </w:rPr>
      </w:pPr>
      <w:r>
        <w:rPr>
          <w:rFonts w:hint="default" w:ascii="Times New Roman" w:hAnsi="Times New Roman" w:cs="Times New Roman"/>
          <w:lang w:val="ru-RU"/>
        </w:rPr>
        <w:t xml:space="preserve"> При скорости передачи данных Ethernet 1000 </w:t>
      </w:r>
      <w:r>
        <w:rPr>
          <w:rFonts w:hint="default" w:ascii="Times New Roman" w:hAnsi="Times New Roman" w:cs="Times New Roman"/>
        </w:rPr>
        <w:t>Mbps</w:t>
      </w:r>
      <w:r>
        <w:rPr>
          <w:rFonts w:hint="default" w:ascii="Times New Roman" w:hAnsi="Times New Roman" w:cs="Times New Roman"/>
          <w:lang w:val="ru-RU"/>
        </w:rPr>
        <w:t xml:space="preserve"> и 100 </w:t>
      </w:r>
      <w:r>
        <w:rPr>
          <w:rFonts w:hint="default" w:ascii="Times New Roman" w:hAnsi="Times New Roman" w:cs="Times New Roman"/>
        </w:rPr>
        <w:t>Mbps</w:t>
      </w:r>
      <w:r>
        <w:rPr>
          <w:rFonts w:hint="default" w:ascii="Times New Roman" w:hAnsi="Times New Roman" w:cs="Times New Roman"/>
          <w:lang w:val="ru-RU"/>
        </w:rPr>
        <w:t xml:space="preserve"> значения 4, 5, 7 и 8 футов различаются.</w:t>
      </w:r>
    </w:p>
    <w:p w14:paraId="7AF44C28">
      <w:p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 xml:space="preserve"> </w:t>
      </w:r>
    </w:p>
    <w:p w14:paraId="1F5C673F">
      <w:pPr>
        <w:numPr>
          <w:ilvl w:val="0"/>
          <w:numId w:val="15"/>
        </w:numPr>
        <w:rPr>
          <w:rFonts w:hint="default" w:ascii="Times New Roman" w:hAnsi="Times New Roman" w:cs="Times New Roman"/>
          <w:lang w:val="ru-RU"/>
        </w:rPr>
      </w:pPr>
      <w:r>
        <w:rPr>
          <w:rFonts w:hint="default" w:ascii="Times New Roman" w:hAnsi="Times New Roman" w:cs="Times New Roman"/>
          <w:lang w:val="ru-RU"/>
        </w:rPr>
        <w:t>Требования к длине</w:t>
      </w:r>
    </w:p>
    <w:p w14:paraId="7C12259E">
      <w:pPr>
        <w:ind w:firstLine="420"/>
        <w:rPr>
          <w:rFonts w:hint="default" w:ascii="Times New Roman" w:hAnsi="Times New Roman" w:cs="Times New Roman"/>
          <w:lang w:val="ru-RU"/>
        </w:rPr>
      </w:pPr>
      <w:r>
        <w:rPr>
          <w:rFonts w:hint="default" w:ascii="Times New Roman" w:hAnsi="Times New Roman" w:cs="Times New Roman"/>
          <w:lang w:val="ru-RU"/>
        </w:rPr>
        <w:t>Технология FastEthernet подтвердила, что при использовании шины EtherCAT длина кабеля между устройствами не может превышать 100 метров. Превышение этой длины приведет к ослаблению сигнала и нарушению нормальной связи.</w:t>
      </w:r>
    </w:p>
    <w:p w14:paraId="729BBDAB">
      <w:pPr>
        <w:rPr>
          <w:rFonts w:hint="default" w:ascii="Times New Roman" w:hAnsi="Times New Roman" w:cs="Times New Roman"/>
          <w:lang w:val="ru-RU"/>
        </w:rPr>
      </w:pPr>
    </w:p>
    <w:p w14:paraId="458E3394">
      <w:pPr>
        <w:numPr>
          <w:ilvl w:val="0"/>
          <w:numId w:val="15"/>
        </w:numPr>
        <w:rPr>
          <w:rFonts w:hint="default" w:ascii="Times New Roman" w:hAnsi="Times New Roman" w:cs="Times New Roman"/>
          <w:lang w:val="ru-RU"/>
        </w:rPr>
      </w:pPr>
      <w:r>
        <w:rPr>
          <w:rFonts w:hint="default" w:ascii="Times New Roman" w:hAnsi="Times New Roman" w:cs="Times New Roman"/>
          <w:lang w:val="ru-RU"/>
        </w:rPr>
        <w:t xml:space="preserve">Технические требования </w:t>
      </w:r>
    </w:p>
    <w:p w14:paraId="2214BECC">
      <w:pPr>
        <w:ind w:firstLine="420"/>
        <w:rPr>
          <w:rFonts w:hint="default" w:ascii="Times New Roman" w:hAnsi="Times New Roman" w:cs="Times New Roman"/>
          <w:lang w:val="ru-RU"/>
        </w:rPr>
      </w:pPr>
      <w:r>
        <w:rPr>
          <w:rFonts w:hint="default" w:ascii="Times New Roman" w:hAnsi="Times New Roman" w:cs="Times New Roman"/>
          <w:lang w:val="ru-RU"/>
        </w:rPr>
        <w:t xml:space="preserve"> Проверка проводимости на 100%, отсутствие короткого замыкания, автоматического выключателя, несоосности и плохого контакта. Для передачи сетевых данных по шине EtherCAT используются экранированные кабели. Рекомендуется использовать сетевые кабели следующих спецификаций：</w:t>
      </w:r>
    </w:p>
    <w:tbl>
      <w:tblPr>
        <w:tblStyle w:val="20"/>
        <w:tblpPr w:leftFromText="180" w:rightFromText="180" w:vertAnchor="text" w:horzAnchor="page" w:tblpX="1926" w:tblpY="207"/>
        <w:tblOverlap w:val="never"/>
        <w:tblW w:w="486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87"/>
        <w:gridCol w:w="6241"/>
      </w:tblGrid>
      <w:tr w14:paraId="2F18E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pct"/>
            <w:shd w:val="clear" w:color="auto" w:fill="DCD8C2" w:themeFill="background2" w:themeFillShade="E5"/>
          </w:tcPr>
          <w:p w14:paraId="5F359EF9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>Программа</w:t>
            </w:r>
          </w:p>
        </w:tc>
        <w:tc>
          <w:tcPr>
            <w:tcW w:w="3746" w:type="pct"/>
            <w:shd w:val="clear" w:color="auto" w:fill="DCD8C2" w:themeFill="background2" w:themeFillShade="E5"/>
          </w:tcPr>
          <w:p w14:paraId="4248EEFF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>Спецификация</w:t>
            </w:r>
          </w:p>
        </w:tc>
      </w:tr>
      <w:tr w14:paraId="370902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pct"/>
          </w:tcPr>
          <w:p w14:paraId="4557CEC0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Тип электрического кабеля </w:t>
            </w:r>
          </w:p>
        </w:tc>
        <w:tc>
          <w:tcPr>
            <w:tcW w:w="3746" w:type="pct"/>
          </w:tcPr>
          <w:p w14:paraId="2138A224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Эластичный соединительный кабель, S-FTP, SUPER CAT5E</w:t>
            </w:r>
            <w:r>
              <w:rPr>
                <w:rFonts w:hint="default" w:ascii="Times New Roman" w:hAnsi="Times New Roman" w:cs="Times New Roman" w:eastAsiaTheme="majorEastAsia"/>
                <w:lang w:val="ru-RU"/>
              </w:rPr>
              <w:tab/>
            </w:r>
            <w:r>
              <w:rPr>
                <w:rFonts w:hint="default" w:ascii="Times New Roman" w:hAnsi="Times New Roman" w:cs="Times New Roman" w:eastAsiaTheme="majorEastAsia"/>
                <w:lang w:val="ru-RU"/>
              </w:rPr>
              <w:tab/>
            </w:r>
          </w:p>
          <w:p w14:paraId="19BF9FA2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</w:p>
        </w:tc>
      </w:tr>
      <w:tr w14:paraId="594C82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pct"/>
            <w:vAlign w:val="center"/>
          </w:tcPr>
          <w:p w14:paraId="2AC6E03B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Удовлетворяющий стандарт</w:t>
            </w:r>
          </w:p>
        </w:tc>
        <w:tc>
          <w:tcPr>
            <w:tcW w:w="3746" w:type="pct"/>
          </w:tcPr>
          <w:p w14:paraId="4ECD4060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 xml:space="preserve">EIA/TIA568A，EN50173，ISO/IEC11801 </w:t>
            </w:r>
          </w:p>
          <w:p w14:paraId="7F07986A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EIA/TI Abulletin TSB，EIA/TIA SB40-A&amp;TSB36</w:t>
            </w:r>
          </w:p>
        </w:tc>
      </w:tr>
      <w:tr w14:paraId="538D9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pct"/>
          </w:tcPr>
          <w:p w14:paraId="651AD8E9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Сечение провода</w:t>
            </w:r>
          </w:p>
        </w:tc>
        <w:tc>
          <w:tcPr>
            <w:tcW w:w="3746" w:type="pct"/>
          </w:tcPr>
          <w:p w14:paraId="62DB879C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26AWG</w:t>
            </w:r>
          </w:p>
        </w:tc>
      </w:tr>
      <w:tr w14:paraId="04B8B5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pct"/>
            <w:vAlign w:val="center"/>
          </w:tcPr>
          <w:p w14:paraId="1C2B5093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Тип провода</w:t>
            </w:r>
          </w:p>
        </w:tc>
        <w:tc>
          <w:tcPr>
            <w:tcW w:w="3746" w:type="pct"/>
          </w:tcPr>
          <w:p w14:paraId="0F7FFF9A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Витая пара</w:t>
            </w:r>
          </w:p>
        </w:tc>
      </w:tr>
      <w:tr w14:paraId="3B007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3" w:type="pct"/>
          </w:tcPr>
          <w:p w14:paraId="600D1ED8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Пара линий</w:t>
            </w:r>
          </w:p>
        </w:tc>
        <w:tc>
          <w:tcPr>
            <w:tcW w:w="3746" w:type="pct"/>
          </w:tcPr>
          <w:p w14:paraId="04966854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4</w:t>
            </w:r>
          </w:p>
        </w:tc>
      </w:tr>
    </w:tbl>
    <w:p w14:paraId="40EB1E83">
      <w:pPr>
        <w:rPr>
          <w:rFonts w:hint="default" w:ascii="Times New Roman" w:hAnsi="Times New Roman" w:cs="Times New Roman"/>
          <w:b/>
          <w:bCs/>
        </w:rPr>
      </w:pPr>
    </w:p>
    <w:p w14:paraId="085FC74D">
      <w:pPr>
        <w:numPr>
          <w:ilvl w:val="0"/>
          <w:numId w:val="15"/>
        </w:num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</w:rPr>
        <w:t>Соотношение между количеством узлов шины EtherCAT, сопротивлением кабеля и дальностью передачи показано в следующей таблице：</w:t>
      </w:r>
    </w:p>
    <w:p w14:paraId="2E04C754">
      <w:pPr>
        <w:rPr>
          <w:rFonts w:hint="default" w:ascii="Times New Roman" w:hAnsi="Times New Roman" w:cs="Times New Roman"/>
          <w:b/>
          <w:bCs/>
          <w:sz w:val="24"/>
          <w:szCs w:val="24"/>
        </w:rPr>
      </w:pPr>
    </w:p>
    <w:tbl>
      <w:tblPr>
        <w:tblStyle w:val="20"/>
        <w:tblpPr w:leftFromText="180" w:rightFromText="180" w:vertAnchor="text" w:horzAnchor="page" w:tblpX="1926" w:tblpY="207"/>
        <w:tblOverlap w:val="never"/>
        <w:tblW w:w="485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2"/>
        <w:gridCol w:w="1871"/>
        <w:gridCol w:w="1633"/>
        <w:gridCol w:w="1604"/>
        <w:gridCol w:w="1541"/>
      </w:tblGrid>
      <w:tr w14:paraId="2F455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shd w:val="clear" w:color="auto" w:fill="DCD8C2" w:themeFill="background2" w:themeFillShade="E5"/>
          </w:tcPr>
          <w:p w14:paraId="55F445F3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  <w:t xml:space="preserve">Максимальное количество узлов </w:t>
            </w:r>
          </w:p>
        </w:tc>
        <w:tc>
          <w:tcPr>
            <w:tcW w:w="1125" w:type="pct"/>
            <w:shd w:val="clear" w:color="auto" w:fill="FFFFFF" w:themeFill="background1"/>
          </w:tcPr>
          <w:p w14:paraId="183AD281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  <w:t xml:space="preserve">Сопротивление электрического кабеля </w:t>
            </w:r>
          </w:p>
        </w:tc>
        <w:tc>
          <w:tcPr>
            <w:tcW w:w="982" w:type="pct"/>
            <w:shd w:val="clear" w:color="auto" w:fill="FFFFFF" w:themeFill="background1"/>
          </w:tcPr>
          <w:p w14:paraId="1EF2A285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</w:rPr>
              <w:t>16</w:t>
            </w:r>
          </w:p>
        </w:tc>
        <w:tc>
          <w:tcPr>
            <w:tcW w:w="965" w:type="pct"/>
            <w:shd w:val="clear" w:color="auto" w:fill="FFFFFF" w:themeFill="background1"/>
          </w:tcPr>
          <w:p w14:paraId="602C93CD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</w:rPr>
              <w:t>32</w:t>
            </w:r>
          </w:p>
        </w:tc>
        <w:tc>
          <w:tcPr>
            <w:tcW w:w="927" w:type="pct"/>
            <w:shd w:val="clear" w:color="auto" w:fill="FFFFFF" w:themeFill="background1"/>
          </w:tcPr>
          <w:p w14:paraId="7D7B2704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szCs w:val="18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</w:rPr>
              <w:t>64</w:t>
            </w:r>
          </w:p>
        </w:tc>
      </w:tr>
      <w:tr w14:paraId="65CDE2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vMerge w:val="restart"/>
            <w:shd w:val="clear" w:color="auto" w:fill="DCD8C2" w:themeFill="background2" w:themeFillShade="E5"/>
            <w:vAlign w:val="center"/>
          </w:tcPr>
          <w:p w14:paraId="587AC507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  <w:t xml:space="preserve"> Расстояние передачи</w:t>
            </w:r>
          </w:p>
        </w:tc>
        <w:tc>
          <w:tcPr>
            <w:tcW w:w="1125" w:type="pct"/>
          </w:tcPr>
          <w:p w14:paraId="78E8F4F0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</w:rPr>
              <w:t>88</w:t>
            </w: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  <w:t xml:space="preserve"> Ом/км</w:t>
            </w:r>
          </w:p>
        </w:tc>
        <w:tc>
          <w:tcPr>
            <w:tcW w:w="982" w:type="pct"/>
          </w:tcPr>
          <w:p w14:paraId="685B6ECD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</w:rPr>
              <w:t>215</w:t>
            </w: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  <w:t xml:space="preserve"> метров</w:t>
            </w:r>
          </w:p>
        </w:tc>
        <w:tc>
          <w:tcPr>
            <w:tcW w:w="965" w:type="pct"/>
          </w:tcPr>
          <w:p w14:paraId="68B6B47B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</w:rPr>
              <w:t>200</w:t>
            </w: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  <w:t xml:space="preserve"> метров</w:t>
            </w:r>
          </w:p>
        </w:tc>
        <w:tc>
          <w:tcPr>
            <w:tcW w:w="927" w:type="pct"/>
          </w:tcPr>
          <w:p w14:paraId="04312335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</w:rPr>
              <w:t>170</w:t>
            </w: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  <w:t xml:space="preserve"> метров</w:t>
            </w:r>
          </w:p>
        </w:tc>
      </w:tr>
      <w:tr w14:paraId="7FAC7F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vMerge w:val="continue"/>
            <w:shd w:val="clear" w:color="auto" w:fill="DCD8C2" w:themeFill="background2" w:themeFillShade="E5"/>
            <w:vAlign w:val="center"/>
          </w:tcPr>
          <w:p w14:paraId="7D9714F9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szCs w:val="18"/>
              </w:rPr>
            </w:pPr>
          </w:p>
        </w:tc>
        <w:tc>
          <w:tcPr>
            <w:tcW w:w="1125" w:type="pct"/>
          </w:tcPr>
          <w:p w14:paraId="5A25F64A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</w:rPr>
              <w:t>93</w:t>
            </w: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  <w:t>Ом/км</w:t>
            </w:r>
          </w:p>
        </w:tc>
        <w:tc>
          <w:tcPr>
            <w:tcW w:w="982" w:type="pct"/>
          </w:tcPr>
          <w:p w14:paraId="18AEDE03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</w:rPr>
              <w:t>205</w:t>
            </w: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  <w:t xml:space="preserve"> метров</w:t>
            </w:r>
          </w:p>
        </w:tc>
        <w:tc>
          <w:tcPr>
            <w:tcW w:w="965" w:type="pct"/>
          </w:tcPr>
          <w:p w14:paraId="1B167D4D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</w:rPr>
              <w:t>185</w:t>
            </w: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  <w:t xml:space="preserve"> метров</w:t>
            </w:r>
          </w:p>
        </w:tc>
        <w:tc>
          <w:tcPr>
            <w:tcW w:w="927" w:type="pct"/>
          </w:tcPr>
          <w:p w14:paraId="0DC0D43C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</w:rPr>
              <w:t>160</w:t>
            </w: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  <w:t xml:space="preserve"> метров</w:t>
            </w:r>
          </w:p>
        </w:tc>
      </w:tr>
      <w:tr w14:paraId="1AB59D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9" w:type="pct"/>
            <w:vMerge w:val="continue"/>
            <w:shd w:val="clear" w:color="auto" w:fill="DCD8C2" w:themeFill="background2" w:themeFillShade="E5"/>
          </w:tcPr>
          <w:p w14:paraId="1DB027B6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szCs w:val="18"/>
              </w:rPr>
            </w:pPr>
          </w:p>
        </w:tc>
        <w:tc>
          <w:tcPr>
            <w:tcW w:w="1125" w:type="pct"/>
          </w:tcPr>
          <w:p w14:paraId="7EAD6AD9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</w:rPr>
              <w:t>157</w:t>
            </w: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  <w:t xml:space="preserve"> Ом/км</w:t>
            </w:r>
          </w:p>
        </w:tc>
        <w:tc>
          <w:tcPr>
            <w:tcW w:w="982" w:type="pct"/>
          </w:tcPr>
          <w:p w14:paraId="548C0F1E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</w:rPr>
              <w:t>120</w:t>
            </w: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  <w:t xml:space="preserve"> метров</w:t>
            </w:r>
          </w:p>
        </w:tc>
        <w:tc>
          <w:tcPr>
            <w:tcW w:w="965" w:type="pct"/>
          </w:tcPr>
          <w:p w14:paraId="6396B1FE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</w:rPr>
              <w:t>110</w:t>
            </w:r>
            <w:r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  <w:t xml:space="preserve"> метров</w:t>
            </w:r>
          </w:p>
        </w:tc>
        <w:tc>
          <w:tcPr>
            <w:tcW w:w="927" w:type="pct"/>
          </w:tcPr>
          <w:p w14:paraId="15B54741">
            <w:pPr>
              <w:pStyle w:val="26"/>
              <w:widowControl w:val="0"/>
              <w:numPr>
                <w:ilvl w:val="0"/>
                <w:numId w:val="0"/>
              </w:numPr>
              <w:ind w:leftChars="0"/>
              <w:jc w:val="center"/>
              <w:rPr>
                <w:rFonts w:hint="default" w:ascii="Times New Roman" w:hAnsi="Times New Roman" w:cs="Times New Roman" w:eastAsiaTheme="majorEastAsia"/>
                <w:sz w:val="18"/>
                <w:szCs w:val="18"/>
                <w:lang w:val="ru-RU"/>
              </w:rPr>
            </w:pPr>
            <w:r>
              <w:rPr>
                <w:rFonts w:hint="eastAsia" w:ascii="Times New Roman" w:hAnsi="Times New Roman" w:cs="Times New Roman" w:eastAsiaTheme="majorEastAsia"/>
                <w:snapToGrid w:val="0"/>
                <w:color w:val="000000"/>
                <w:sz w:val="18"/>
                <w:szCs w:val="18"/>
                <w:lang w:val="en-US" w:eastAsia="zh-CN" w:bidi="ar-SA"/>
              </w:rPr>
              <w:t xml:space="preserve">95 </w:t>
            </w:r>
            <w:r>
              <w:rPr>
                <w:rFonts w:hint="default" w:ascii="Times New Roman" w:hAnsi="Times New Roman" w:cs="Times New Roman" w:eastAsiaTheme="majorEastAsia"/>
                <w:snapToGrid w:val="0"/>
                <w:color w:val="000000"/>
                <w:sz w:val="18"/>
                <w:szCs w:val="18"/>
                <w:lang w:val="ru-RU" w:eastAsia="en-US" w:bidi="ar-SA"/>
              </w:rPr>
              <w:t>метров</w:t>
            </w:r>
          </w:p>
        </w:tc>
      </w:tr>
    </w:tbl>
    <w:p w14:paraId="45B89C17">
      <w:pPr>
        <w:pStyle w:val="7"/>
        <w:rPr>
          <w:rFonts w:hint="default" w:ascii="Times New Roman" w:hAnsi="Times New Roman" w:cs="Times New Roman"/>
        </w:rPr>
      </w:pPr>
    </w:p>
    <w:p w14:paraId="2D297F89">
      <w:pPr>
        <w:pStyle w:val="7"/>
        <w:rPr>
          <w:rFonts w:hint="default" w:ascii="Times New Roman" w:hAnsi="Times New Roman" w:cs="Times New Roman"/>
        </w:rPr>
      </w:pPr>
    </w:p>
    <w:p w14:paraId="483992E0">
      <w:pPr>
        <w:pStyle w:val="7"/>
        <w:rPr>
          <w:rFonts w:hint="default" w:ascii="Times New Roman" w:hAnsi="Times New Roman" w:cs="Times New Roman"/>
        </w:rPr>
      </w:pPr>
    </w:p>
    <w:p w14:paraId="13EA8AB0">
      <w:pPr>
        <w:pStyle w:val="7"/>
        <w:rPr>
          <w:rFonts w:hint="default" w:ascii="Times New Roman" w:hAnsi="Times New Roman" w:cs="Times New Roman"/>
        </w:rPr>
      </w:pPr>
    </w:p>
    <w:p w14:paraId="276D5733">
      <w:pPr>
        <w:rPr>
          <w:rFonts w:hint="default" w:ascii="Times New Roman" w:hAnsi="Times New Roman" w:cs="Times New Roman"/>
        </w:rPr>
        <w:sectPr>
          <w:footerReference r:id="rId13" w:type="default"/>
          <w:pgSz w:w="11906" w:h="16839"/>
          <w:pgMar w:top="1431" w:right="1785" w:bottom="1067" w:left="1785" w:header="0" w:footer="903" w:gutter="0"/>
          <w:cols w:space="720" w:num="1"/>
        </w:sectPr>
      </w:pPr>
    </w:p>
    <w:p w14:paraId="0D0D9C44">
      <w:pPr>
        <w:widowControl w:val="0"/>
        <w:kinsoku/>
        <w:autoSpaceDE/>
        <w:autoSpaceDN/>
        <w:adjustRightInd/>
        <w:snapToGrid/>
        <w:textAlignment w:val="auto"/>
        <w:rPr>
          <w:rFonts w:hint="default" w:ascii="Times New Roman" w:hAnsi="Times New Roman" w:cs="Times New Roman"/>
          <w:b/>
          <w:bCs/>
          <w:sz w:val="24"/>
          <w:szCs w:val="32"/>
          <w:lang w:eastAsia="zh-CN"/>
        </w:rPr>
      </w:pPr>
    </w:p>
    <w:p w14:paraId="21953525">
      <w:pPr>
        <w:pStyle w:val="3"/>
        <w:numPr>
          <w:ilvl w:val="1"/>
          <w:numId w:val="9"/>
        </w:numPr>
        <w:rPr>
          <w:rFonts w:hint="default" w:ascii="Times New Roman" w:hAnsi="Times New Roman" w:cs="Times New Roman"/>
          <w:szCs w:val="32"/>
          <w:lang w:val="ru-RU"/>
        </w:rPr>
      </w:pPr>
      <w:bookmarkStart w:id="149" w:name="_Toc26624"/>
      <w:bookmarkStart w:id="150" w:name="_Toc185087967"/>
      <w:bookmarkStart w:id="151" w:name="_Toc16185"/>
      <w:bookmarkStart w:id="152" w:name="_Toc210"/>
      <w:bookmarkStart w:id="153" w:name="_Toc176"/>
      <w:bookmarkStart w:id="154" w:name="_Toc20644"/>
      <w:r>
        <w:rPr>
          <w:rFonts w:hint="default" w:ascii="Times New Roman" w:hAnsi="Times New Roman" w:cs="Times New Roman"/>
          <w:szCs w:val="32"/>
          <w:lang w:val="ru-RU"/>
        </w:rPr>
        <w:t>Спецификация соединения дисплея</w:t>
      </w:r>
      <w:bookmarkEnd w:id="149"/>
      <w:bookmarkEnd w:id="150"/>
      <w:bookmarkEnd w:id="151"/>
      <w:bookmarkEnd w:id="152"/>
      <w:bookmarkEnd w:id="153"/>
      <w:bookmarkEnd w:id="154"/>
    </w:p>
    <w:p w14:paraId="52F00D5A">
      <w:pPr>
        <w:pStyle w:val="4"/>
        <w:numPr>
          <w:ilvl w:val="2"/>
          <w:numId w:val="9"/>
        </w:numPr>
        <w:rPr>
          <w:rFonts w:hint="default" w:ascii="Times New Roman" w:hAnsi="Times New Roman" w:cs="Times New Roman"/>
          <w:sz w:val="24"/>
        </w:rPr>
      </w:pPr>
      <w:bookmarkStart w:id="155" w:name="_Toc12259"/>
      <w:bookmarkStart w:id="156" w:name="_Toc185087968"/>
      <w:r>
        <w:rPr>
          <w:rFonts w:hint="default" w:ascii="Times New Roman" w:hAnsi="Times New Roman" w:cs="Times New Roman"/>
          <w:bCs/>
          <w:sz w:val="24"/>
          <w:lang w:val="ru-RU"/>
        </w:rPr>
        <w:t>Спецификация</w:t>
      </w:r>
      <w:r>
        <w:rPr>
          <w:rFonts w:hint="default" w:ascii="Times New Roman" w:hAnsi="Times New Roman" w:cs="Times New Roman"/>
          <w:sz w:val="24"/>
          <w:lang w:val="ru-RU"/>
        </w:rPr>
        <w:t xml:space="preserve"> соединения </w:t>
      </w:r>
      <w:r>
        <w:rPr>
          <w:rFonts w:hint="default" w:ascii="Times New Roman" w:hAnsi="Times New Roman" w:cs="Times New Roman"/>
          <w:sz w:val="24"/>
        </w:rPr>
        <w:t>DP</w:t>
      </w:r>
      <w:bookmarkEnd w:id="155"/>
      <w:bookmarkEnd w:id="156"/>
    </w:p>
    <w:p w14:paraId="66DC7BE9">
      <w:pPr>
        <w:numPr>
          <w:ilvl w:val="0"/>
          <w:numId w:val="15"/>
        </w:numPr>
        <w:rPr>
          <w:rFonts w:hint="default" w:ascii="Times New Roman" w:hAnsi="Times New Roman" w:cs="Times New Roman"/>
          <w:b/>
          <w:bCs/>
          <w:lang w:val="ru-RU"/>
        </w:rPr>
      </w:pPr>
      <w:r>
        <w:rPr>
          <w:rFonts w:hint="default" w:ascii="Times New Roman" w:hAnsi="Times New Roman" w:cs="Times New Roman"/>
          <w:b/>
          <w:bCs/>
          <w:lang w:val="ru-RU"/>
        </w:rPr>
        <w:t>Промышленный интеллектуальный компьютер использует стандартный интерфейс отображения DP, основные спецификации которого следующие：</w:t>
      </w:r>
    </w:p>
    <w:p w14:paraId="5EA367FE">
      <w:pPr>
        <w:rPr>
          <w:rFonts w:hint="default" w:ascii="Times New Roman" w:hAnsi="Times New Roman" w:cs="Times New Roman"/>
          <w:b/>
          <w:bCs/>
          <w:lang w:val="ru-RU"/>
        </w:rPr>
      </w:pPr>
    </w:p>
    <w:tbl>
      <w:tblPr>
        <w:tblStyle w:val="20"/>
        <w:tblpPr w:leftFromText="180" w:rightFromText="180" w:vertAnchor="text" w:horzAnchor="page" w:tblpX="1926" w:tblpY="207"/>
        <w:tblOverlap w:val="never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09"/>
        <w:gridCol w:w="3241"/>
      </w:tblGrid>
      <w:tr w14:paraId="525B05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4" w:type="pct"/>
            <w:shd w:val="clear" w:color="auto" w:fill="DCD8C2" w:themeFill="background2" w:themeFillShade="E5"/>
          </w:tcPr>
          <w:p w14:paraId="36FA5F9B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 xml:space="preserve"> Программа</w:t>
            </w:r>
          </w:p>
        </w:tc>
        <w:tc>
          <w:tcPr>
            <w:tcW w:w="1895" w:type="pct"/>
            <w:shd w:val="clear" w:color="auto" w:fill="DCD8C2" w:themeFill="background2" w:themeFillShade="E5"/>
          </w:tcPr>
          <w:p w14:paraId="023087A6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 xml:space="preserve"> Спецификация </w:t>
            </w:r>
          </w:p>
        </w:tc>
      </w:tr>
      <w:tr w14:paraId="1CD6E1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4" w:type="pct"/>
          </w:tcPr>
          <w:p w14:paraId="0E25AB6A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>Тип сигнала</w:t>
            </w:r>
          </w:p>
        </w:tc>
        <w:tc>
          <w:tcPr>
            <w:tcW w:w="1895" w:type="pct"/>
          </w:tcPr>
          <w:p w14:paraId="2522B379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 xml:space="preserve">Числовые данные </w:t>
            </w:r>
            <w:r>
              <w:rPr>
                <w:rFonts w:hint="default" w:ascii="Times New Roman" w:hAnsi="Times New Roman" w:cs="Times New Roman" w:eastAsiaTheme="majorEastAsia"/>
                <w:sz w:val="18"/>
              </w:rPr>
              <w:t>DP1.2</w:t>
            </w:r>
          </w:p>
        </w:tc>
      </w:tr>
      <w:tr w14:paraId="54BA0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4" w:type="pct"/>
          </w:tcPr>
          <w:p w14:paraId="0B92EEAB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>Максимальное расширение</w:t>
            </w:r>
          </w:p>
        </w:tc>
        <w:tc>
          <w:tcPr>
            <w:tcW w:w="1895" w:type="pct"/>
          </w:tcPr>
          <w:p w14:paraId="442998C4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</w:rPr>
              <w:t>1920x1080@60Hz</w:t>
            </w:r>
          </w:p>
        </w:tc>
      </w:tr>
      <w:tr w14:paraId="16630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4" w:type="pct"/>
          </w:tcPr>
          <w:p w14:paraId="050711E5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>Поддерживается ли горячее подключение</w:t>
            </w:r>
          </w:p>
        </w:tc>
        <w:tc>
          <w:tcPr>
            <w:tcW w:w="1895" w:type="pct"/>
          </w:tcPr>
          <w:p w14:paraId="7BC3A198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>Поддерживается</w:t>
            </w:r>
          </w:p>
        </w:tc>
      </w:tr>
    </w:tbl>
    <w:p w14:paraId="45B94CE8">
      <w:pPr>
        <w:rPr>
          <w:rFonts w:hint="default" w:ascii="Times New Roman" w:hAnsi="Times New Roman" w:cs="Times New Roman"/>
          <w:b/>
          <w:sz w:val="20"/>
        </w:rPr>
      </w:pPr>
    </w:p>
    <w:p w14:paraId="03790281">
      <w:pPr>
        <w:numPr>
          <w:ilvl w:val="0"/>
          <w:numId w:val="15"/>
        </w:num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sz w:val="18"/>
          <w:lang w:eastAsia="zh-CN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1199515</wp:posOffset>
            </wp:positionH>
            <wp:positionV relativeFrom="paragraph">
              <wp:posOffset>314960</wp:posOffset>
            </wp:positionV>
            <wp:extent cx="2355850" cy="901700"/>
            <wp:effectExtent l="0" t="0" r="6350" b="12700"/>
            <wp:wrapTopAndBottom/>
            <wp:docPr id="3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355850" cy="9017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b/>
          <w:bCs/>
        </w:rPr>
        <w:t xml:space="preserve">Определение вывода зажима </w:t>
      </w:r>
      <w:r>
        <w:rPr>
          <w:rFonts w:hint="default" w:ascii="Times New Roman" w:hAnsi="Times New Roman" w:cs="Times New Roman"/>
          <w:b/>
        </w:rPr>
        <w:t xml:space="preserve">pin </w:t>
      </w:r>
      <w:r>
        <w:rPr>
          <w:rFonts w:hint="default" w:ascii="Times New Roman" w:hAnsi="Times New Roman" w:cs="Times New Roman"/>
          <w:b/>
          <w:bCs/>
        </w:rPr>
        <w:t>DP следующ</w:t>
      </w:r>
      <w:r>
        <w:rPr>
          <w:rFonts w:hint="default" w:ascii="Times New Roman" w:hAnsi="Times New Roman" w:cs="Times New Roman"/>
          <w:b/>
          <w:bCs/>
          <w:lang w:val="ru-RU"/>
        </w:rPr>
        <w:t>ее</w:t>
      </w:r>
      <w:r>
        <w:rPr>
          <w:rFonts w:hint="default" w:ascii="Times New Roman" w:hAnsi="Times New Roman" w:cs="Times New Roman"/>
          <w:b/>
          <w:bCs/>
        </w:rPr>
        <w:t>：</w:t>
      </w:r>
    </w:p>
    <w:tbl>
      <w:tblPr>
        <w:tblStyle w:val="20"/>
        <w:tblpPr w:leftFromText="180" w:rightFromText="180" w:vertAnchor="text" w:horzAnchor="page" w:tblpX="1780" w:tblpY="2204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1857"/>
        <w:gridCol w:w="5633"/>
      </w:tblGrid>
      <w:tr w14:paraId="57BF3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  <w:shd w:val="clear" w:color="auto" w:fill="DCD8C2" w:themeFill="background2" w:themeFillShade="E5"/>
          </w:tcPr>
          <w:p w14:paraId="469B735D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>Номер</w:t>
            </w:r>
          </w:p>
        </w:tc>
        <w:tc>
          <w:tcPr>
            <w:tcW w:w="1086" w:type="pct"/>
            <w:shd w:val="clear" w:color="auto" w:fill="DCD8C2" w:themeFill="background2" w:themeFillShade="E5"/>
          </w:tcPr>
          <w:p w14:paraId="35FFD933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 xml:space="preserve"> Описание</w:t>
            </w:r>
          </w:p>
        </w:tc>
        <w:tc>
          <w:tcPr>
            <w:tcW w:w="3294" w:type="pct"/>
            <w:shd w:val="clear" w:color="auto" w:fill="DCD8C2" w:themeFill="background2" w:themeFillShade="E5"/>
          </w:tcPr>
          <w:p w14:paraId="5E30A0E8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lang w:val="ru-RU"/>
              </w:rPr>
              <w:t>Функции</w:t>
            </w: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 xml:space="preserve"> </w:t>
            </w:r>
          </w:p>
        </w:tc>
      </w:tr>
      <w:tr w14:paraId="36820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</w:tcPr>
          <w:p w14:paraId="3A7C6CD5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</w:t>
            </w:r>
          </w:p>
        </w:tc>
        <w:tc>
          <w:tcPr>
            <w:tcW w:w="1086" w:type="pct"/>
          </w:tcPr>
          <w:p w14:paraId="67E1F467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ML_Lane 0 (p)</w:t>
            </w:r>
          </w:p>
        </w:tc>
        <w:tc>
          <w:tcPr>
            <w:tcW w:w="3294" w:type="pct"/>
          </w:tcPr>
          <w:p w14:paraId="7438A5A3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Основной канал связи 0: дифференциальный сигнал</w:t>
            </w:r>
          </w:p>
        </w:tc>
      </w:tr>
      <w:tr w14:paraId="0A55D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</w:tcPr>
          <w:p w14:paraId="73FB12B6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2</w:t>
            </w:r>
          </w:p>
        </w:tc>
        <w:tc>
          <w:tcPr>
            <w:tcW w:w="1086" w:type="pct"/>
          </w:tcPr>
          <w:p w14:paraId="473F3F6E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GND</w:t>
            </w:r>
          </w:p>
        </w:tc>
        <w:tc>
          <w:tcPr>
            <w:tcW w:w="3294" w:type="pct"/>
          </w:tcPr>
          <w:p w14:paraId="3A8119D0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-</w:t>
            </w:r>
          </w:p>
        </w:tc>
      </w:tr>
      <w:tr w14:paraId="4AF32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</w:tcPr>
          <w:p w14:paraId="1071A861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3</w:t>
            </w:r>
          </w:p>
        </w:tc>
        <w:tc>
          <w:tcPr>
            <w:tcW w:w="1086" w:type="pct"/>
          </w:tcPr>
          <w:p w14:paraId="2538EC8E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ML_Lane 0 (n)</w:t>
            </w:r>
          </w:p>
        </w:tc>
        <w:tc>
          <w:tcPr>
            <w:tcW w:w="3294" w:type="pct"/>
          </w:tcPr>
          <w:p w14:paraId="6C743674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Основной канал связи 0: дифференциальный сигнал</w:t>
            </w:r>
          </w:p>
        </w:tc>
      </w:tr>
      <w:tr w14:paraId="75388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</w:tcPr>
          <w:p w14:paraId="24D95F50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4</w:t>
            </w:r>
          </w:p>
        </w:tc>
        <w:tc>
          <w:tcPr>
            <w:tcW w:w="1086" w:type="pct"/>
          </w:tcPr>
          <w:p w14:paraId="5A213DBC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ML_Lane 1 (p)</w:t>
            </w:r>
          </w:p>
        </w:tc>
        <w:tc>
          <w:tcPr>
            <w:tcW w:w="3294" w:type="pct"/>
          </w:tcPr>
          <w:p w14:paraId="62ABECA4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Основной канал связи 1: дифференциальный сигнал</w:t>
            </w:r>
          </w:p>
        </w:tc>
      </w:tr>
      <w:tr w14:paraId="2A7CC7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</w:tcPr>
          <w:p w14:paraId="33001709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5</w:t>
            </w:r>
          </w:p>
        </w:tc>
        <w:tc>
          <w:tcPr>
            <w:tcW w:w="1086" w:type="pct"/>
          </w:tcPr>
          <w:p w14:paraId="254165F2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GND</w:t>
            </w:r>
          </w:p>
        </w:tc>
        <w:tc>
          <w:tcPr>
            <w:tcW w:w="3294" w:type="pct"/>
          </w:tcPr>
          <w:p w14:paraId="08DD303F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-</w:t>
            </w:r>
          </w:p>
        </w:tc>
      </w:tr>
      <w:tr w14:paraId="232FD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</w:tcPr>
          <w:p w14:paraId="019D0FD4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6</w:t>
            </w:r>
          </w:p>
        </w:tc>
        <w:tc>
          <w:tcPr>
            <w:tcW w:w="1086" w:type="pct"/>
          </w:tcPr>
          <w:p w14:paraId="1DA9A7A3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ML_Lane 1 (n)</w:t>
            </w:r>
          </w:p>
        </w:tc>
        <w:tc>
          <w:tcPr>
            <w:tcW w:w="3294" w:type="pct"/>
          </w:tcPr>
          <w:p w14:paraId="69217D71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Основной канал связи 1: дифференциальный сигнал</w:t>
            </w:r>
          </w:p>
        </w:tc>
      </w:tr>
      <w:tr w14:paraId="6CA96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</w:tcPr>
          <w:p w14:paraId="237DA6C2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7</w:t>
            </w:r>
          </w:p>
        </w:tc>
        <w:tc>
          <w:tcPr>
            <w:tcW w:w="1086" w:type="pct"/>
          </w:tcPr>
          <w:p w14:paraId="243FEA9C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ML_Lane 2 (p)</w:t>
            </w:r>
          </w:p>
        </w:tc>
        <w:tc>
          <w:tcPr>
            <w:tcW w:w="3294" w:type="pct"/>
          </w:tcPr>
          <w:p w14:paraId="49F1821D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Основной канал связи 2: дифференциальный сигнал</w:t>
            </w:r>
          </w:p>
        </w:tc>
      </w:tr>
      <w:tr w14:paraId="0E5D6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</w:tcPr>
          <w:p w14:paraId="5DD1FAC0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8</w:t>
            </w:r>
          </w:p>
        </w:tc>
        <w:tc>
          <w:tcPr>
            <w:tcW w:w="1086" w:type="pct"/>
          </w:tcPr>
          <w:p w14:paraId="6C4E706D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GND</w:t>
            </w:r>
          </w:p>
        </w:tc>
        <w:tc>
          <w:tcPr>
            <w:tcW w:w="3294" w:type="pct"/>
          </w:tcPr>
          <w:p w14:paraId="0C8BBC3C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-</w:t>
            </w:r>
          </w:p>
        </w:tc>
      </w:tr>
      <w:tr w14:paraId="62547C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</w:tcPr>
          <w:p w14:paraId="2182E98E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9</w:t>
            </w:r>
          </w:p>
        </w:tc>
        <w:tc>
          <w:tcPr>
            <w:tcW w:w="1086" w:type="pct"/>
          </w:tcPr>
          <w:p w14:paraId="2E23903A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ML_Lane 2 (n)</w:t>
            </w:r>
          </w:p>
        </w:tc>
        <w:tc>
          <w:tcPr>
            <w:tcW w:w="3294" w:type="pct"/>
          </w:tcPr>
          <w:p w14:paraId="4E8A9E1A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Основной канал связи 2: дифференциальный сигнал</w:t>
            </w:r>
          </w:p>
        </w:tc>
      </w:tr>
      <w:tr w14:paraId="38CB3E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</w:tcPr>
          <w:p w14:paraId="78B4709A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10</w:t>
            </w:r>
          </w:p>
        </w:tc>
        <w:tc>
          <w:tcPr>
            <w:tcW w:w="1086" w:type="pct"/>
          </w:tcPr>
          <w:p w14:paraId="1D987648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ML_Lane 3 (p)</w:t>
            </w:r>
          </w:p>
        </w:tc>
        <w:tc>
          <w:tcPr>
            <w:tcW w:w="3294" w:type="pct"/>
          </w:tcPr>
          <w:p w14:paraId="122AC7C4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Основной канал связи 3: дифференциальный сигнал</w:t>
            </w:r>
          </w:p>
        </w:tc>
      </w:tr>
      <w:tr w14:paraId="561F0C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</w:tcPr>
          <w:p w14:paraId="44078A1B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11</w:t>
            </w:r>
          </w:p>
        </w:tc>
        <w:tc>
          <w:tcPr>
            <w:tcW w:w="1086" w:type="pct"/>
          </w:tcPr>
          <w:p w14:paraId="640AAE83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GND</w:t>
            </w:r>
          </w:p>
        </w:tc>
        <w:tc>
          <w:tcPr>
            <w:tcW w:w="3294" w:type="pct"/>
          </w:tcPr>
          <w:p w14:paraId="160E7D68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-</w:t>
            </w:r>
          </w:p>
        </w:tc>
      </w:tr>
      <w:tr w14:paraId="28AE7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</w:tcPr>
          <w:p w14:paraId="279D0EA6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12</w:t>
            </w:r>
          </w:p>
        </w:tc>
        <w:tc>
          <w:tcPr>
            <w:tcW w:w="1086" w:type="pct"/>
          </w:tcPr>
          <w:p w14:paraId="166E012D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ML_Lane 3 (n)</w:t>
            </w:r>
          </w:p>
        </w:tc>
        <w:tc>
          <w:tcPr>
            <w:tcW w:w="3294" w:type="pct"/>
          </w:tcPr>
          <w:p w14:paraId="51580F97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Основной канал связи 3: дифференциальный сигнал</w:t>
            </w:r>
          </w:p>
        </w:tc>
      </w:tr>
      <w:tr w14:paraId="74A2E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</w:tcPr>
          <w:p w14:paraId="2E1F45D2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13</w:t>
            </w:r>
          </w:p>
        </w:tc>
        <w:tc>
          <w:tcPr>
            <w:tcW w:w="1086" w:type="pct"/>
          </w:tcPr>
          <w:p w14:paraId="7FD20762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GND</w:t>
            </w:r>
          </w:p>
        </w:tc>
        <w:tc>
          <w:tcPr>
            <w:tcW w:w="3294" w:type="pct"/>
          </w:tcPr>
          <w:p w14:paraId="0BFE5A42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-</w:t>
            </w:r>
          </w:p>
        </w:tc>
      </w:tr>
      <w:tr w14:paraId="78026E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</w:tcPr>
          <w:p w14:paraId="556388A9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14</w:t>
            </w:r>
          </w:p>
        </w:tc>
        <w:tc>
          <w:tcPr>
            <w:tcW w:w="1086" w:type="pct"/>
          </w:tcPr>
          <w:p w14:paraId="2148FE13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GND</w:t>
            </w:r>
          </w:p>
        </w:tc>
        <w:tc>
          <w:tcPr>
            <w:tcW w:w="3294" w:type="pct"/>
          </w:tcPr>
          <w:p w14:paraId="5410895D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-</w:t>
            </w:r>
          </w:p>
        </w:tc>
      </w:tr>
      <w:tr w14:paraId="78B67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</w:tcPr>
          <w:p w14:paraId="54B64CF4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15</w:t>
            </w:r>
          </w:p>
        </w:tc>
        <w:tc>
          <w:tcPr>
            <w:tcW w:w="1086" w:type="pct"/>
          </w:tcPr>
          <w:p w14:paraId="0A85ECAB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AUX_CH (p)</w:t>
            </w:r>
          </w:p>
        </w:tc>
        <w:tc>
          <w:tcPr>
            <w:tcW w:w="3294" w:type="pct"/>
          </w:tcPr>
          <w:p w14:paraId="552848EC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Вспомогательный канал: дифференциальный сигнал</w:t>
            </w:r>
          </w:p>
        </w:tc>
      </w:tr>
      <w:tr w14:paraId="7533A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</w:tcPr>
          <w:p w14:paraId="7BFCB37A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16</w:t>
            </w:r>
          </w:p>
        </w:tc>
        <w:tc>
          <w:tcPr>
            <w:tcW w:w="1086" w:type="pct"/>
          </w:tcPr>
          <w:p w14:paraId="2F0FC824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GND</w:t>
            </w:r>
          </w:p>
        </w:tc>
        <w:tc>
          <w:tcPr>
            <w:tcW w:w="3294" w:type="pct"/>
          </w:tcPr>
          <w:p w14:paraId="1F91745D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-</w:t>
            </w:r>
          </w:p>
        </w:tc>
      </w:tr>
      <w:tr w14:paraId="3E1ED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</w:tcPr>
          <w:p w14:paraId="78B7558D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17</w:t>
            </w:r>
          </w:p>
        </w:tc>
        <w:tc>
          <w:tcPr>
            <w:tcW w:w="1086" w:type="pct"/>
          </w:tcPr>
          <w:p w14:paraId="1D4B1665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AUX_CH (n)</w:t>
            </w:r>
          </w:p>
        </w:tc>
        <w:tc>
          <w:tcPr>
            <w:tcW w:w="3294" w:type="pct"/>
          </w:tcPr>
          <w:p w14:paraId="0E0FD879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Вспомогательный канал: дифференциальный сигнал</w:t>
            </w:r>
          </w:p>
        </w:tc>
      </w:tr>
      <w:tr w14:paraId="4B40A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</w:tcPr>
          <w:p w14:paraId="4C65FE05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18</w:t>
            </w:r>
          </w:p>
        </w:tc>
        <w:tc>
          <w:tcPr>
            <w:tcW w:w="1086" w:type="pct"/>
          </w:tcPr>
          <w:p w14:paraId="42C98915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Hot Plug</w:t>
            </w:r>
          </w:p>
        </w:tc>
        <w:tc>
          <w:tcPr>
            <w:tcW w:w="3294" w:type="pct"/>
          </w:tcPr>
          <w:p w14:paraId="5A1C1788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Обнаружение с возможностью горячего подключения</w:t>
            </w:r>
          </w:p>
        </w:tc>
      </w:tr>
      <w:tr w14:paraId="41BA1E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</w:tcPr>
          <w:p w14:paraId="77F1AB40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19</w:t>
            </w:r>
          </w:p>
        </w:tc>
        <w:tc>
          <w:tcPr>
            <w:tcW w:w="1086" w:type="pct"/>
          </w:tcPr>
          <w:p w14:paraId="5FF96116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DP_PWR Return</w:t>
            </w:r>
          </w:p>
        </w:tc>
        <w:tc>
          <w:tcPr>
            <w:tcW w:w="3294" w:type="pct"/>
          </w:tcPr>
          <w:p w14:paraId="3D8CD267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Сигнал обратной связи по питанию интерфейса</w:t>
            </w:r>
          </w:p>
        </w:tc>
      </w:tr>
      <w:tr w14:paraId="7480E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9" w:type="pct"/>
          </w:tcPr>
          <w:p w14:paraId="71752141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20</w:t>
            </w:r>
          </w:p>
        </w:tc>
        <w:tc>
          <w:tcPr>
            <w:tcW w:w="1086" w:type="pct"/>
          </w:tcPr>
          <w:p w14:paraId="7599B6F1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DP_PWR</w:t>
            </w:r>
          </w:p>
        </w:tc>
        <w:tc>
          <w:tcPr>
            <w:tcW w:w="3294" w:type="pct"/>
          </w:tcPr>
          <w:p w14:paraId="69725630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Источник питания</w:t>
            </w:r>
            <w:r>
              <w:rPr>
                <w:rFonts w:hint="default" w:ascii="Times New Roman" w:hAnsi="Times New Roman" w:cs="Times New Roman" w:eastAsiaTheme="majorEastAsia"/>
              </w:rPr>
              <w:t>：+3.3V</w:t>
            </w:r>
          </w:p>
        </w:tc>
      </w:tr>
    </w:tbl>
    <w:p w14:paraId="46E20179">
      <w:pPr>
        <w:pStyle w:val="7"/>
        <w:spacing w:line="321" w:lineRule="auto"/>
        <w:rPr>
          <w:rFonts w:hint="default" w:ascii="Times New Roman" w:hAnsi="Times New Roman" w:cs="Times New Roman"/>
        </w:rPr>
      </w:pPr>
    </w:p>
    <w:p w14:paraId="704BB40F">
      <w:pPr>
        <w:pStyle w:val="7"/>
        <w:spacing w:line="321" w:lineRule="auto"/>
        <w:rPr>
          <w:rFonts w:hint="default" w:ascii="Times New Roman" w:hAnsi="Times New Roman" w:cs="Times New Roman"/>
        </w:rPr>
      </w:pPr>
    </w:p>
    <w:p w14:paraId="22443DD9">
      <w:pPr>
        <w:pStyle w:val="7"/>
        <w:rPr>
          <w:rFonts w:hint="default" w:ascii="Times New Roman" w:hAnsi="Times New Roman" w:cs="Times New Roman"/>
        </w:rPr>
      </w:pPr>
    </w:p>
    <w:p w14:paraId="5F86B9B3">
      <w:pPr>
        <w:pStyle w:val="7"/>
        <w:rPr>
          <w:rFonts w:hint="default" w:ascii="Times New Roman" w:hAnsi="Times New Roman" w:cs="Times New Roman"/>
        </w:rPr>
      </w:pPr>
    </w:p>
    <w:p w14:paraId="300B4598">
      <w:pPr>
        <w:pStyle w:val="7"/>
        <w:rPr>
          <w:rFonts w:hint="default" w:ascii="Times New Roman" w:hAnsi="Times New Roman" w:cs="Times New Roman"/>
        </w:rPr>
      </w:pPr>
    </w:p>
    <w:p w14:paraId="623BED1D">
      <w:pPr>
        <w:pStyle w:val="4"/>
        <w:numPr>
          <w:ilvl w:val="0"/>
          <w:numId w:val="0"/>
        </w:numPr>
        <w:rPr>
          <w:rFonts w:hint="default" w:ascii="Times New Roman" w:hAnsi="Times New Roman" w:cs="Times New Roman"/>
          <w:sz w:val="24"/>
          <w:lang w:val="ru-RU"/>
        </w:rPr>
      </w:pPr>
      <w:bookmarkStart w:id="157" w:name="_Toc2245"/>
      <w:bookmarkStart w:id="158" w:name="_Toc185087969"/>
      <w:r>
        <w:rPr>
          <w:rFonts w:hint="default" w:ascii="Times New Roman" w:hAnsi="Times New Roman" w:cs="Times New Roman"/>
          <w:sz w:val="24"/>
        </w:rPr>
        <w:t xml:space="preserve">4.3.2 </w:t>
      </w:r>
      <w:r>
        <w:rPr>
          <w:rFonts w:hint="default" w:ascii="Times New Roman" w:hAnsi="Times New Roman" w:cs="Times New Roman"/>
          <w:bCs/>
          <w:sz w:val="24"/>
          <w:lang w:val="ru-RU"/>
        </w:rPr>
        <w:t>Спецификация интерфейса</w:t>
      </w:r>
      <w:r>
        <w:rPr>
          <w:rFonts w:hint="default" w:ascii="Times New Roman" w:hAnsi="Times New Roman" w:cs="Times New Roman"/>
          <w:sz w:val="24"/>
          <w:lang w:val="ru-RU"/>
        </w:rPr>
        <w:t xml:space="preserve"> HDMI</w:t>
      </w:r>
      <w:bookmarkEnd w:id="157"/>
      <w:bookmarkEnd w:id="158"/>
    </w:p>
    <w:p w14:paraId="450DBCD2">
      <w:pPr>
        <w:numPr>
          <w:ilvl w:val="0"/>
          <w:numId w:val="15"/>
        </w:numPr>
        <w:rPr>
          <w:rFonts w:hint="default" w:ascii="Times New Roman" w:hAnsi="Times New Roman" w:cs="Times New Roman"/>
          <w:b/>
          <w:bCs/>
          <w:lang w:val="ru-RU"/>
        </w:rPr>
      </w:pPr>
      <w:r>
        <w:rPr>
          <w:rFonts w:hint="default" w:ascii="Times New Roman" w:hAnsi="Times New Roman" w:cs="Times New Roman"/>
          <w:b/>
          <w:lang w:val="ru-RU"/>
        </w:rPr>
        <w:t>Промышленный интеллектуальный компьютер использует стандартный интерфейс отображения HDMI</w:t>
      </w:r>
      <w:r>
        <w:rPr>
          <w:rFonts w:hint="default" w:ascii="Times New Roman" w:hAnsi="Times New Roman" w:cs="Times New Roman"/>
          <w:b/>
          <w:bCs/>
          <w:lang w:val="ru-RU"/>
        </w:rPr>
        <w:t>, основные спецификации которого следующие：</w:t>
      </w:r>
    </w:p>
    <w:p w14:paraId="378E7FC6">
      <w:pPr>
        <w:rPr>
          <w:rFonts w:hint="default" w:ascii="Times New Roman" w:hAnsi="Times New Roman" w:cs="Times New Roman"/>
          <w:sz w:val="18"/>
          <w:lang w:val="ru-RU"/>
        </w:rPr>
      </w:pPr>
    </w:p>
    <w:tbl>
      <w:tblPr>
        <w:tblStyle w:val="20"/>
        <w:tblpPr w:leftFromText="180" w:rightFromText="180" w:vertAnchor="text" w:horzAnchor="page" w:tblpX="2020" w:tblpY="86"/>
        <w:tblOverlap w:val="never"/>
        <w:tblW w:w="499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85"/>
        <w:gridCol w:w="3265"/>
      </w:tblGrid>
      <w:tr w14:paraId="7CB40F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pct"/>
            <w:shd w:val="clear" w:color="auto" w:fill="DCD8C2" w:themeFill="background2" w:themeFillShade="E5"/>
          </w:tcPr>
          <w:p w14:paraId="4899CD97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>Программа</w:t>
            </w:r>
          </w:p>
        </w:tc>
        <w:tc>
          <w:tcPr>
            <w:tcW w:w="1909" w:type="pct"/>
            <w:shd w:val="clear" w:color="auto" w:fill="DCD8C2" w:themeFill="background2" w:themeFillShade="E5"/>
          </w:tcPr>
          <w:p w14:paraId="38A55020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 xml:space="preserve">Спецификация </w:t>
            </w:r>
          </w:p>
        </w:tc>
      </w:tr>
      <w:tr w14:paraId="104BF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pct"/>
          </w:tcPr>
          <w:p w14:paraId="4CADE802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 xml:space="preserve"> Тип сигнала</w:t>
            </w:r>
          </w:p>
        </w:tc>
        <w:tc>
          <w:tcPr>
            <w:tcW w:w="1909" w:type="pct"/>
          </w:tcPr>
          <w:p w14:paraId="529DFC2D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>Числовые данные HDMI</w:t>
            </w:r>
          </w:p>
        </w:tc>
      </w:tr>
      <w:tr w14:paraId="7766EC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pct"/>
          </w:tcPr>
          <w:p w14:paraId="4F083487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>Максимальное разрешение</w:t>
            </w:r>
          </w:p>
        </w:tc>
        <w:tc>
          <w:tcPr>
            <w:tcW w:w="1909" w:type="pct"/>
          </w:tcPr>
          <w:p w14:paraId="4606268A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</w:rPr>
              <w:t>1080P</w:t>
            </w:r>
          </w:p>
        </w:tc>
      </w:tr>
      <w:tr w14:paraId="42DDE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090" w:type="pct"/>
          </w:tcPr>
          <w:p w14:paraId="3E864447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 xml:space="preserve">Поддерживается ли горячее подключение </w:t>
            </w:r>
          </w:p>
        </w:tc>
        <w:tc>
          <w:tcPr>
            <w:tcW w:w="1909" w:type="pct"/>
          </w:tcPr>
          <w:p w14:paraId="2777FD35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 xml:space="preserve"> Поддерживается</w:t>
            </w:r>
          </w:p>
        </w:tc>
      </w:tr>
    </w:tbl>
    <w:p w14:paraId="44434D74">
      <w:pPr>
        <w:rPr>
          <w:rFonts w:hint="default" w:ascii="Times New Roman" w:hAnsi="Times New Roman" w:cs="Times New Roman"/>
          <w:b/>
          <w:sz w:val="20"/>
        </w:rPr>
      </w:pPr>
    </w:p>
    <w:p w14:paraId="3F489F54">
      <w:pPr>
        <w:numPr>
          <w:ilvl w:val="0"/>
          <w:numId w:val="15"/>
        </w:num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 xml:space="preserve">Определение вывода зажима </w:t>
      </w:r>
      <w:r>
        <w:rPr>
          <w:rFonts w:hint="default" w:ascii="Times New Roman" w:hAnsi="Times New Roman" w:cs="Times New Roman"/>
          <w:b/>
        </w:rPr>
        <w:t>pin HDMI</w:t>
      </w:r>
      <w:r>
        <w:rPr>
          <w:rFonts w:hint="default" w:ascii="Times New Roman" w:hAnsi="Times New Roman" w:cs="Times New Roman"/>
          <w:b/>
          <w:bCs/>
        </w:rPr>
        <w:t xml:space="preserve"> следующ</w:t>
      </w:r>
      <w:r>
        <w:rPr>
          <w:rFonts w:hint="default" w:ascii="Times New Roman" w:hAnsi="Times New Roman" w:cs="Times New Roman"/>
          <w:b/>
          <w:bCs/>
          <w:lang w:val="ru-RU"/>
        </w:rPr>
        <w:t>ее</w:t>
      </w:r>
      <w:r>
        <w:rPr>
          <w:rFonts w:hint="default" w:ascii="Times New Roman" w:hAnsi="Times New Roman" w:cs="Times New Roman"/>
          <w:b/>
          <w:bCs/>
        </w:rPr>
        <w:t>：</w:t>
      </w:r>
    </w:p>
    <w:p w14:paraId="4D1CDA30">
      <w:pPr>
        <w:rPr>
          <w:rFonts w:hint="default" w:ascii="Times New Roman" w:hAnsi="Times New Roman" w:cs="Times New Roman" w:eastAsiaTheme="majorEastAsia"/>
          <w:sz w:val="18"/>
        </w:rPr>
      </w:pPr>
      <w:r>
        <w:rPr>
          <w:rFonts w:hint="default" w:ascii="Times New Roman" w:hAnsi="Times New Roman" w:cs="Times New Roman"/>
          <w:sz w:val="18"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1061085</wp:posOffset>
            </wp:positionH>
            <wp:positionV relativeFrom="paragraph">
              <wp:posOffset>8890</wp:posOffset>
            </wp:positionV>
            <wp:extent cx="2965450" cy="1244600"/>
            <wp:effectExtent l="0" t="0" r="6350" b="5080"/>
            <wp:wrapNone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965450" cy="124460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</w:p>
    <w:p w14:paraId="55292FF9">
      <w:pPr>
        <w:ind w:firstLine="420"/>
        <w:rPr>
          <w:rFonts w:hint="default" w:ascii="Times New Roman" w:hAnsi="Times New Roman" w:cs="Times New Roman"/>
          <w:b/>
          <w:sz w:val="20"/>
        </w:rPr>
      </w:pPr>
    </w:p>
    <w:p w14:paraId="6BDF68EE">
      <w:pPr>
        <w:ind w:firstLine="420"/>
        <w:rPr>
          <w:rFonts w:hint="default" w:ascii="Times New Roman" w:hAnsi="Times New Roman" w:cs="Times New Roman"/>
          <w:b/>
          <w:sz w:val="20"/>
        </w:rPr>
      </w:pPr>
    </w:p>
    <w:p w14:paraId="621106E0">
      <w:pPr>
        <w:ind w:firstLine="420"/>
        <w:rPr>
          <w:rFonts w:hint="default" w:ascii="Times New Roman" w:hAnsi="Times New Roman" w:cs="Times New Roman"/>
          <w:b/>
          <w:sz w:val="20"/>
        </w:rPr>
      </w:pPr>
    </w:p>
    <w:p w14:paraId="1DC123AB">
      <w:pPr>
        <w:ind w:firstLine="420"/>
        <w:rPr>
          <w:rFonts w:hint="default" w:ascii="Times New Roman" w:hAnsi="Times New Roman" w:cs="Times New Roman"/>
          <w:b/>
          <w:sz w:val="20"/>
        </w:rPr>
      </w:pPr>
    </w:p>
    <w:p w14:paraId="3C76758D">
      <w:pPr>
        <w:ind w:firstLine="420"/>
        <w:rPr>
          <w:rFonts w:hint="default" w:ascii="Times New Roman" w:hAnsi="Times New Roman" w:cs="Times New Roman"/>
          <w:b/>
          <w:sz w:val="20"/>
        </w:rPr>
      </w:pPr>
    </w:p>
    <w:p w14:paraId="64427F0E">
      <w:pPr>
        <w:rPr>
          <w:rFonts w:hint="default" w:ascii="Times New Roman" w:hAnsi="Times New Roman" w:cs="Times New Roman"/>
          <w:b/>
          <w:sz w:val="20"/>
        </w:rPr>
      </w:pPr>
    </w:p>
    <w:p w14:paraId="0CD2A24B">
      <w:pPr>
        <w:rPr>
          <w:rFonts w:hint="default" w:ascii="Times New Roman" w:hAnsi="Times New Roman" w:cs="Times New Roman"/>
          <w:b/>
          <w:sz w:val="20"/>
        </w:rPr>
      </w:pPr>
    </w:p>
    <w:p w14:paraId="5A6269DF">
      <w:pPr>
        <w:rPr>
          <w:rFonts w:hint="default" w:ascii="Times New Roman" w:hAnsi="Times New Roman" w:cs="Times New Roman"/>
          <w:b/>
          <w:sz w:val="20"/>
        </w:rPr>
      </w:pPr>
    </w:p>
    <w:tbl>
      <w:tblPr>
        <w:tblStyle w:val="20"/>
        <w:tblpPr w:leftFromText="180" w:rightFromText="180" w:vertAnchor="text" w:horzAnchor="page" w:tblpX="2008" w:tblpY="6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1"/>
        <w:gridCol w:w="6771"/>
      </w:tblGrid>
      <w:tr w14:paraId="171323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shd w:val="clear" w:color="auto" w:fill="DCD8C2" w:themeFill="background2" w:themeFillShade="E5"/>
          </w:tcPr>
          <w:p w14:paraId="6454B31B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>Порядковый номер</w:t>
            </w:r>
          </w:p>
        </w:tc>
        <w:tc>
          <w:tcPr>
            <w:tcW w:w="0" w:type="auto"/>
            <w:shd w:val="clear" w:color="auto" w:fill="DCD8C2" w:themeFill="background2" w:themeFillShade="E5"/>
          </w:tcPr>
          <w:p w14:paraId="4DFD1714">
            <w:pPr>
              <w:widowControl w:val="0"/>
              <w:jc w:val="center"/>
              <w:rPr>
                <w:rFonts w:hint="default" w:ascii="Times New Roman" w:hAnsi="Times New Roman" w:cs="Times New Roman"/>
                <w:b/>
                <w:bCs/>
                <w:lang w:val="ru-RU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>Сигнал</w:t>
            </w:r>
          </w:p>
        </w:tc>
      </w:tr>
      <w:tr w14:paraId="0182D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5B9CC76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</w:t>
            </w:r>
          </w:p>
        </w:tc>
        <w:tc>
          <w:tcPr>
            <w:tcW w:w="0" w:type="auto"/>
          </w:tcPr>
          <w:p w14:paraId="2B26472A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Дата TMDS 2+</w:t>
            </w:r>
          </w:p>
        </w:tc>
      </w:tr>
      <w:tr w14:paraId="76866E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68BB80FA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2</w:t>
            </w:r>
          </w:p>
        </w:tc>
        <w:tc>
          <w:tcPr>
            <w:tcW w:w="0" w:type="auto"/>
          </w:tcPr>
          <w:p w14:paraId="38E05A29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Экранирование числовых данных TMDS 2</w:t>
            </w:r>
          </w:p>
        </w:tc>
      </w:tr>
      <w:tr w14:paraId="29E4F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4F9BD961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3</w:t>
            </w:r>
          </w:p>
        </w:tc>
        <w:tc>
          <w:tcPr>
            <w:tcW w:w="0" w:type="auto"/>
          </w:tcPr>
          <w:p w14:paraId="6580E461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en-US" w:eastAsia="zh-CN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Числовые данные TMDS 2</w:t>
            </w:r>
            <w:r>
              <w:rPr>
                <w:rFonts w:hint="eastAsia" w:ascii="Times New Roman" w:hAnsi="Times New Roman" w:cs="Times New Roman" w:eastAsiaTheme="majorEastAsia"/>
                <w:lang w:val="en-US" w:eastAsia="zh-CN"/>
              </w:rPr>
              <w:t xml:space="preserve"> -</w:t>
            </w:r>
          </w:p>
        </w:tc>
      </w:tr>
      <w:tr w14:paraId="29524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09C4BAFE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4</w:t>
            </w:r>
          </w:p>
        </w:tc>
        <w:tc>
          <w:tcPr>
            <w:tcW w:w="0" w:type="auto"/>
          </w:tcPr>
          <w:p w14:paraId="1E17E60B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Числовые данные TMDS 1+</w:t>
            </w:r>
          </w:p>
        </w:tc>
      </w:tr>
      <w:tr w14:paraId="7AFBE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2549F43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5</w:t>
            </w:r>
          </w:p>
        </w:tc>
        <w:tc>
          <w:tcPr>
            <w:tcW w:w="0" w:type="auto"/>
          </w:tcPr>
          <w:p w14:paraId="23852FF2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Экранирование числовых данных TMDS 1</w:t>
            </w:r>
          </w:p>
        </w:tc>
      </w:tr>
      <w:tr w14:paraId="23C66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39024E7C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6</w:t>
            </w:r>
          </w:p>
        </w:tc>
        <w:tc>
          <w:tcPr>
            <w:tcW w:w="0" w:type="auto"/>
          </w:tcPr>
          <w:p w14:paraId="1637C65C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Числовые данные </w:t>
            </w:r>
            <w:r>
              <w:rPr>
                <w:rFonts w:hint="default" w:ascii="Times New Roman" w:hAnsi="Times New Roman" w:cs="Times New Roman" w:eastAsiaTheme="majorEastAsia"/>
              </w:rPr>
              <w:t>TMDS</w:t>
            </w: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1</w:t>
            </w:r>
            <w:r>
              <w:rPr>
                <w:rFonts w:hint="default" w:ascii="Times New Roman" w:hAnsi="Times New Roman" w:cs="Times New Roman" w:eastAsiaTheme="majorEastAsia"/>
              </w:rPr>
              <w:t>-</w:t>
            </w:r>
          </w:p>
        </w:tc>
      </w:tr>
      <w:tr w14:paraId="4EC58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5ADBEE22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7</w:t>
            </w:r>
          </w:p>
        </w:tc>
        <w:tc>
          <w:tcPr>
            <w:tcW w:w="0" w:type="auto"/>
          </w:tcPr>
          <w:p w14:paraId="3B1F7BD1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Числовые данные </w:t>
            </w:r>
            <w:r>
              <w:rPr>
                <w:rFonts w:hint="default" w:ascii="Times New Roman" w:hAnsi="Times New Roman" w:cs="Times New Roman" w:eastAsiaTheme="majorEastAsia"/>
              </w:rPr>
              <w:t>TMDS</w:t>
            </w: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0</w:t>
            </w:r>
            <w:r>
              <w:rPr>
                <w:rFonts w:hint="default" w:ascii="Times New Roman" w:hAnsi="Times New Roman" w:cs="Times New Roman" w:eastAsiaTheme="majorEastAsia"/>
              </w:rPr>
              <w:t>+</w:t>
            </w:r>
          </w:p>
        </w:tc>
      </w:tr>
      <w:tr w14:paraId="4D086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57C28895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8</w:t>
            </w:r>
          </w:p>
        </w:tc>
        <w:tc>
          <w:tcPr>
            <w:tcW w:w="0" w:type="auto"/>
          </w:tcPr>
          <w:p w14:paraId="6E1E0B9A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Экранирование числовых данных </w:t>
            </w:r>
            <w:r>
              <w:rPr>
                <w:rFonts w:hint="default" w:ascii="Times New Roman" w:hAnsi="Times New Roman" w:cs="Times New Roman" w:eastAsiaTheme="majorEastAsia"/>
              </w:rPr>
              <w:t>TMDS</w:t>
            </w: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0</w:t>
            </w:r>
          </w:p>
        </w:tc>
      </w:tr>
      <w:tr w14:paraId="2B8999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8F4E77E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9</w:t>
            </w:r>
          </w:p>
        </w:tc>
        <w:tc>
          <w:tcPr>
            <w:tcW w:w="0" w:type="auto"/>
          </w:tcPr>
          <w:p w14:paraId="2D185C00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Числовые данные </w:t>
            </w:r>
            <w:r>
              <w:rPr>
                <w:rFonts w:hint="default" w:ascii="Times New Roman" w:hAnsi="Times New Roman" w:cs="Times New Roman" w:eastAsiaTheme="majorEastAsia"/>
              </w:rPr>
              <w:t>TMDS</w:t>
            </w: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 </w:t>
            </w:r>
            <w:r>
              <w:rPr>
                <w:rFonts w:hint="default" w:ascii="Times New Roman" w:hAnsi="Times New Roman" w:cs="Times New Roman" w:eastAsiaTheme="majorEastAsia"/>
              </w:rPr>
              <w:t>0-</w:t>
            </w:r>
          </w:p>
        </w:tc>
      </w:tr>
      <w:tr w14:paraId="0E1DA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9E8D260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10</w:t>
            </w:r>
          </w:p>
        </w:tc>
        <w:tc>
          <w:tcPr>
            <w:tcW w:w="0" w:type="auto"/>
          </w:tcPr>
          <w:p w14:paraId="74394C9B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Часы TMDS+ </w:t>
            </w:r>
          </w:p>
        </w:tc>
      </w:tr>
      <w:tr w14:paraId="62FED8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5A57CDF3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11</w:t>
            </w:r>
          </w:p>
        </w:tc>
        <w:tc>
          <w:tcPr>
            <w:tcW w:w="0" w:type="auto"/>
          </w:tcPr>
          <w:p w14:paraId="62199D55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Экранирование часов </w:t>
            </w:r>
            <w:r>
              <w:rPr>
                <w:rFonts w:hint="default" w:ascii="Times New Roman" w:hAnsi="Times New Roman" w:cs="Times New Roman" w:eastAsiaTheme="majorEastAsia"/>
              </w:rPr>
              <w:t>TMDS</w:t>
            </w:r>
          </w:p>
        </w:tc>
      </w:tr>
      <w:tr w14:paraId="315325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6890EBCE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12</w:t>
            </w:r>
          </w:p>
        </w:tc>
        <w:tc>
          <w:tcPr>
            <w:tcW w:w="0" w:type="auto"/>
          </w:tcPr>
          <w:p w14:paraId="6567B1B2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Часы </w:t>
            </w:r>
            <w:r>
              <w:rPr>
                <w:rFonts w:hint="default" w:ascii="Times New Roman" w:hAnsi="Times New Roman" w:cs="Times New Roman" w:eastAsiaTheme="majorEastAsia"/>
              </w:rPr>
              <w:t>TMDS</w:t>
            </w:r>
          </w:p>
        </w:tc>
      </w:tr>
      <w:tr w14:paraId="2A6F09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618F16A5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13</w:t>
            </w:r>
          </w:p>
        </w:tc>
        <w:tc>
          <w:tcPr>
            <w:tcW w:w="0" w:type="auto"/>
          </w:tcPr>
          <w:p w14:paraId="3CC321D0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CEC</w:t>
            </w:r>
          </w:p>
        </w:tc>
      </w:tr>
      <w:tr w14:paraId="6E70C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69031B0D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14</w:t>
            </w:r>
          </w:p>
        </w:tc>
        <w:tc>
          <w:tcPr>
            <w:tcW w:w="0" w:type="auto"/>
          </w:tcPr>
          <w:p w14:paraId="3B8EC19C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Числовые данные </w:t>
            </w:r>
            <w:r>
              <w:rPr>
                <w:rFonts w:hint="default" w:ascii="Times New Roman" w:hAnsi="Times New Roman" w:cs="Times New Roman" w:eastAsiaTheme="majorEastAsia"/>
              </w:rPr>
              <w:t>HEC</w:t>
            </w:r>
          </w:p>
        </w:tc>
      </w:tr>
      <w:tr w14:paraId="21DC5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AC1F522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15</w:t>
            </w:r>
          </w:p>
        </w:tc>
        <w:tc>
          <w:tcPr>
            <w:tcW w:w="0" w:type="auto"/>
          </w:tcPr>
          <w:p w14:paraId="178762A1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SCL (последовательные часы DDC)</w:t>
            </w:r>
          </w:p>
        </w:tc>
      </w:tr>
      <w:tr w14:paraId="29CB0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0" w:type="auto"/>
          </w:tcPr>
          <w:p w14:paraId="1A821526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16</w:t>
            </w:r>
          </w:p>
        </w:tc>
        <w:tc>
          <w:tcPr>
            <w:tcW w:w="0" w:type="auto"/>
          </w:tcPr>
          <w:p w14:paraId="37DCA64E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SDA (последовательный кабель числовых данных DDC)</w:t>
            </w:r>
          </w:p>
        </w:tc>
      </w:tr>
      <w:tr w14:paraId="16EF5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2A62018F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17</w:t>
            </w:r>
          </w:p>
        </w:tc>
        <w:tc>
          <w:tcPr>
            <w:tcW w:w="0" w:type="auto"/>
          </w:tcPr>
          <w:p w14:paraId="3A02FEB2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Заземление </w:t>
            </w:r>
            <w:r>
              <w:rPr>
                <w:rFonts w:hint="default" w:ascii="Times New Roman" w:hAnsi="Times New Roman" w:cs="Times New Roman" w:eastAsiaTheme="majorEastAsia"/>
              </w:rPr>
              <w:t>DDC/CEC/HEC</w:t>
            </w:r>
          </w:p>
        </w:tc>
      </w:tr>
      <w:tr w14:paraId="5D672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0FC5BCA0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18</w:t>
            </w:r>
          </w:p>
        </w:tc>
        <w:tc>
          <w:tcPr>
            <w:tcW w:w="0" w:type="auto"/>
          </w:tcPr>
          <w:p w14:paraId="4E9B54B9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+5V</w:t>
            </w:r>
            <w:r>
              <w:rPr>
                <w:rFonts w:hint="default" w:ascii="Times New Roman" w:hAnsi="Times New Roman" w:cs="Times New Roman" w:eastAsiaTheme="majorEastAsia"/>
                <w:lang w:val="ru-RU"/>
              </w:rPr>
              <w:t>Источник питания</w:t>
            </w:r>
            <w:r>
              <w:rPr>
                <w:rFonts w:hint="default" w:ascii="Times New Roman" w:hAnsi="Times New Roman" w:cs="Times New Roman" w:eastAsiaTheme="majorEastAsia"/>
              </w:rPr>
              <w:t xml:space="preserve"> (</w:t>
            </w:r>
            <w:r>
              <w:rPr>
                <w:rFonts w:hint="default" w:ascii="Times New Roman" w:hAnsi="Times New Roman" w:cs="Times New Roman" w:eastAsiaTheme="majorEastAsia"/>
                <w:lang w:val="ru-RU"/>
              </w:rPr>
              <w:t xml:space="preserve">Макс. </w:t>
            </w:r>
            <w:r>
              <w:rPr>
                <w:rFonts w:hint="default" w:ascii="Times New Roman" w:hAnsi="Times New Roman" w:cs="Times New Roman" w:eastAsiaTheme="majorEastAsia"/>
              </w:rPr>
              <w:t>50mA)</w:t>
            </w:r>
          </w:p>
        </w:tc>
      </w:tr>
      <w:tr w14:paraId="5D6DA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p w14:paraId="03E9517C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</w:rPr>
            </w:pPr>
            <w:r>
              <w:rPr>
                <w:rFonts w:hint="default" w:ascii="Times New Roman" w:hAnsi="Times New Roman" w:cs="Times New Roman" w:eastAsiaTheme="majorEastAsia"/>
              </w:rPr>
              <w:t>19</w:t>
            </w:r>
          </w:p>
        </w:tc>
        <w:tc>
          <w:tcPr>
            <w:tcW w:w="0" w:type="auto"/>
          </w:tcPr>
          <w:p w14:paraId="7565181E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lang w:val="ru-RU"/>
              </w:rPr>
            </w:pPr>
            <w:r>
              <w:rPr>
                <w:rFonts w:hint="default" w:ascii="Times New Roman" w:hAnsi="Times New Roman" w:cs="Times New Roman" w:eastAsiaTheme="majorEastAsia"/>
                <w:lang w:val="ru-RU"/>
              </w:rPr>
              <w:t>Обнаружение с возможностью горячего подключения (1.3)/Числовые данные HEC+ (1.4)</w:t>
            </w:r>
          </w:p>
        </w:tc>
      </w:tr>
    </w:tbl>
    <w:p w14:paraId="2160A97E">
      <w:pPr>
        <w:pStyle w:val="7"/>
        <w:rPr>
          <w:rFonts w:hint="default" w:ascii="Times New Roman" w:hAnsi="Times New Roman" w:cs="Times New Roman"/>
        </w:rPr>
      </w:pPr>
    </w:p>
    <w:p w14:paraId="7F75F555">
      <w:pPr>
        <w:pStyle w:val="7"/>
        <w:rPr>
          <w:rFonts w:hint="default" w:ascii="Times New Roman" w:hAnsi="Times New Roman" w:cs="Times New Roman"/>
        </w:rPr>
      </w:pPr>
    </w:p>
    <w:p w14:paraId="0C6DC3E5">
      <w:pPr>
        <w:pStyle w:val="7"/>
        <w:rPr>
          <w:rFonts w:hint="default" w:ascii="Times New Roman" w:hAnsi="Times New Roman" w:cs="Times New Roman"/>
        </w:rPr>
      </w:pPr>
    </w:p>
    <w:p w14:paraId="4945AF36">
      <w:pPr>
        <w:pStyle w:val="7"/>
        <w:rPr>
          <w:rFonts w:hint="default" w:ascii="Times New Roman" w:hAnsi="Times New Roman" w:cs="Times New Roman"/>
        </w:rPr>
      </w:pPr>
    </w:p>
    <w:p w14:paraId="32DA7E2E">
      <w:pPr>
        <w:rPr>
          <w:rFonts w:hint="default" w:ascii="Times New Roman" w:hAnsi="Times New Roman" w:cs="Times New Roman"/>
        </w:rPr>
        <w:sectPr>
          <w:footerReference r:id="rId14" w:type="default"/>
          <w:pgSz w:w="11906" w:h="16839"/>
          <w:pgMar w:top="1431" w:right="1785" w:bottom="1068" w:left="1785" w:header="0" w:footer="903" w:gutter="0"/>
          <w:cols w:space="720" w:num="1"/>
        </w:sectPr>
      </w:pPr>
    </w:p>
    <w:p w14:paraId="201F17D9">
      <w:pPr>
        <w:pStyle w:val="3"/>
        <w:numPr>
          <w:ilvl w:val="1"/>
          <w:numId w:val="9"/>
        </w:numPr>
        <w:rPr>
          <w:rFonts w:hint="default" w:ascii="Times New Roman" w:hAnsi="Times New Roman" w:cs="Times New Roman"/>
          <w:szCs w:val="32"/>
          <w:lang w:eastAsia="zh-CN"/>
        </w:rPr>
      </w:pPr>
      <w:bookmarkStart w:id="159" w:name="bookmark29"/>
      <w:bookmarkEnd w:id="159"/>
      <w:bookmarkStart w:id="160" w:name="_Toc185087970"/>
      <w:bookmarkStart w:id="161" w:name="_Toc18736"/>
      <w:bookmarkStart w:id="162" w:name="_Toc365"/>
      <w:bookmarkStart w:id="163" w:name="_Toc2899"/>
      <w:r>
        <w:rPr>
          <w:rFonts w:hint="default" w:ascii="Times New Roman" w:hAnsi="Times New Roman" w:cs="Times New Roman"/>
          <w:szCs w:val="32"/>
          <w:lang w:eastAsia="zh-CN"/>
        </w:rPr>
        <w:t>Разъём USB</w:t>
      </w:r>
      <w:bookmarkEnd w:id="160"/>
      <w:bookmarkEnd w:id="161"/>
      <w:bookmarkEnd w:id="162"/>
      <w:bookmarkEnd w:id="163"/>
      <w:r>
        <w:rPr>
          <w:rFonts w:hint="default" w:ascii="Times New Roman" w:hAnsi="Times New Roman" w:cs="Times New Roman"/>
          <w:szCs w:val="32"/>
          <w:lang w:eastAsia="zh-CN"/>
        </w:rPr>
        <w:t xml:space="preserve"> </w:t>
      </w:r>
    </w:p>
    <w:p w14:paraId="4D95DE95">
      <w:pPr>
        <w:numPr>
          <w:ilvl w:val="0"/>
          <w:numId w:val="15"/>
        </w:numPr>
        <w:rPr>
          <w:rFonts w:hint="default" w:ascii="Times New Roman" w:hAnsi="Times New Roman" w:cs="Times New Roman"/>
          <w:b/>
          <w:bCs/>
          <w:sz w:val="24"/>
          <w:szCs w:val="32"/>
          <w:lang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32"/>
          <w:lang w:val="ru-RU" w:eastAsia="zh-CN"/>
        </w:rPr>
        <w:t>Компьютер использует стандартный разъём USB, основные технические характеристики которого следующие</w:t>
      </w:r>
      <w:r>
        <w:rPr>
          <w:rFonts w:hint="default" w:ascii="Times New Roman" w:hAnsi="Times New Roman" w:cs="Times New Roman"/>
          <w:b/>
          <w:bCs/>
          <w:sz w:val="24"/>
          <w:szCs w:val="32"/>
          <w:lang w:eastAsia="zh-CN"/>
        </w:rPr>
        <w:t>:</w:t>
      </w:r>
    </w:p>
    <w:tbl>
      <w:tblPr>
        <w:tblStyle w:val="20"/>
        <w:tblpPr w:leftFromText="180" w:rightFromText="180" w:vertAnchor="text" w:horzAnchor="page" w:tblpX="1972" w:tblpY="304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9"/>
        <w:gridCol w:w="1522"/>
        <w:gridCol w:w="1538"/>
      </w:tblGrid>
      <w:tr w14:paraId="52171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9" w:type="pct"/>
            <w:shd w:val="clear" w:color="auto" w:fill="DCD8C2" w:themeFill="background2" w:themeFillShade="E5"/>
          </w:tcPr>
          <w:p w14:paraId="7E69F99C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  <w:lang w:val="ru-RU"/>
              </w:rPr>
              <w:t>Программа</w:t>
            </w:r>
          </w:p>
        </w:tc>
        <w:tc>
          <w:tcPr>
            <w:tcW w:w="890" w:type="pct"/>
            <w:shd w:val="clear" w:color="auto" w:fill="DCD8C2" w:themeFill="background2" w:themeFillShade="E5"/>
          </w:tcPr>
          <w:p w14:paraId="639F97B4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USB3.0</w:t>
            </w:r>
          </w:p>
        </w:tc>
        <w:tc>
          <w:tcPr>
            <w:tcW w:w="899" w:type="pct"/>
            <w:shd w:val="clear" w:color="auto" w:fill="DCD8C2" w:themeFill="background2" w:themeFillShade="E5"/>
          </w:tcPr>
          <w:p w14:paraId="51969531">
            <w:pPr>
              <w:widowControl w:val="0"/>
              <w:jc w:val="center"/>
              <w:rPr>
                <w:rFonts w:hint="default" w:ascii="Times New Roman" w:hAnsi="Times New Roman" w:cs="Times New Roman" w:eastAsiaTheme="minorEastAsia"/>
                <w:b/>
                <w:bCs/>
                <w:kern w:val="2"/>
                <w:szCs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b/>
                <w:bCs/>
              </w:rPr>
              <w:t>USB2.0</w:t>
            </w:r>
          </w:p>
        </w:tc>
      </w:tr>
      <w:tr w14:paraId="3A99C0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9" w:type="pct"/>
            <w:shd w:val="clear" w:color="auto" w:fill="auto"/>
          </w:tcPr>
          <w:p w14:paraId="0FC4DB74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kern w:val="2"/>
                <w:sz w:val="18"/>
                <w:lang w:eastAsia="zh-CN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>Максимальная скорость связи</w:t>
            </w:r>
          </w:p>
        </w:tc>
        <w:tc>
          <w:tcPr>
            <w:tcW w:w="890" w:type="pct"/>
            <w:shd w:val="clear" w:color="auto" w:fill="auto"/>
          </w:tcPr>
          <w:p w14:paraId="66F277F2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kern w:val="2"/>
                <w:sz w:val="18"/>
                <w:lang w:eastAsia="zh-CN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</w:rPr>
              <w:t>5</w:t>
            </w: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>,</w:t>
            </w:r>
            <w:r>
              <w:rPr>
                <w:rFonts w:hint="default" w:ascii="Times New Roman" w:hAnsi="Times New Roman" w:cs="Times New Roman" w:eastAsiaTheme="majorEastAsia"/>
                <w:sz w:val="18"/>
              </w:rPr>
              <w:t>0Gbps</w:t>
            </w:r>
          </w:p>
        </w:tc>
        <w:tc>
          <w:tcPr>
            <w:tcW w:w="899" w:type="pct"/>
            <w:shd w:val="clear" w:color="auto" w:fill="auto"/>
          </w:tcPr>
          <w:p w14:paraId="2FF7C853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kern w:val="2"/>
                <w:sz w:val="18"/>
                <w:lang w:eastAsia="zh-CN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</w:rPr>
              <w:t>480Mbps</w:t>
            </w:r>
          </w:p>
        </w:tc>
      </w:tr>
      <w:tr w14:paraId="348A14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9" w:type="pct"/>
            <w:shd w:val="clear" w:color="auto" w:fill="auto"/>
          </w:tcPr>
          <w:p w14:paraId="294378F6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kern w:val="2"/>
                <w:sz w:val="18"/>
                <w:lang w:eastAsia="zh-CN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 xml:space="preserve">Максимальный выходной ток </w:t>
            </w:r>
            <w:r>
              <w:rPr>
                <w:rFonts w:hint="default" w:ascii="Times New Roman" w:hAnsi="Times New Roman" w:cs="Times New Roman" w:eastAsiaTheme="majorEastAsia"/>
                <w:sz w:val="18"/>
              </w:rPr>
              <w:t>5V</w:t>
            </w:r>
          </w:p>
        </w:tc>
        <w:tc>
          <w:tcPr>
            <w:tcW w:w="890" w:type="pct"/>
            <w:shd w:val="clear" w:color="auto" w:fill="auto"/>
          </w:tcPr>
          <w:p w14:paraId="7057F0AD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kern w:val="2"/>
                <w:sz w:val="18"/>
                <w:lang w:eastAsia="zh-CN"/>
              </w:rPr>
            </w:pPr>
            <w:r>
              <w:rPr>
                <w:rFonts w:hint="eastAsia" w:ascii="Times New Roman" w:hAnsi="Times New Roman" w:cs="Times New Roman" w:eastAsiaTheme="majorEastAsia"/>
                <w:sz w:val="18"/>
                <w:lang w:val="en-US" w:eastAsia="zh-CN"/>
              </w:rPr>
              <w:t>10</w:t>
            </w:r>
            <w:r>
              <w:rPr>
                <w:rFonts w:hint="default" w:ascii="Times New Roman" w:hAnsi="Times New Roman" w:cs="Times New Roman" w:eastAsiaTheme="majorEastAsia"/>
                <w:sz w:val="18"/>
              </w:rPr>
              <w:t>00mA</w:t>
            </w:r>
          </w:p>
        </w:tc>
        <w:tc>
          <w:tcPr>
            <w:tcW w:w="899" w:type="pct"/>
            <w:shd w:val="clear" w:color="auto" w:fill="auto"/>
          </w:tcPr>
          <w:p w14:paraId="6AF1B5BC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kern w:val="2"/>
                <w:sz w:val="18"/>
                <w:lang w:eastAsia="zh-CN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</w:rPr>
              <w:t>500mA</w:t>
            </w:r>
          </w:p>
        </w:tc>
      </w:tr>
      <w:tr w14:paraId="135910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9" w:type="pct"/>
            <w:shd w:val="clear" w:color="auto" w:fill="auto"/>
          </w:tcPr>
          <w:p w14:paraId="620FEBF9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kern w:val="2"/>
                <w:sz w:val="18"/>
                <w:lang w:eastAsia="zh-CN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 xml:space="preserve">Максимальная длина расстояния связи </w:t>
            </w:r>
          </w:p>
        </w:tc>
        <w:tc>
          <w:tcPr>
            <w:tcW w:w="890" w:type="pct"/>
            <w:shd w:val="clear" w:color="auto" w:fill="auto"/>
          </w:tcPr>
          <w:p w14:paraId="19BA13AE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kern w:val="2"/>
                <w:sz w:val="18"/>
                <w:lang w:eastAsia="zh-CN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</w:rPr>
              <w:t>3m</w:t>
            </w:r>
          </w:p>
        </w:tc>
        <w:tc>
          <w:tcPr>
            <w:tcW w:w="899" w:type="pct"/>
            <w:shd w:val="clear" w:color="auto" w:fill="auto"/>
          </w:tcPr>
          <w:p w14:paraId="0E7851AC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kern w:val="2"/>
                <w:sz w:val="18"/>
                <w:lang w:eastAsia="zh-CN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</w:rPr>
              <w:t>5m</w:t>
            </w:r>
          </w:p>
        </w:tc>
      </w:tr>
      <w:tr w14:paraId="4A7E7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9" w:type="pct"/>
            <w:shd w:val="clear" w:color="auto" w:fill="auto"/>
          </w:tcPr>
          <w:p w14:paraId="2BE3C014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kern w:val="2"/>
                <w:sz w:val="18"/>
                <w:lang w:eastAsia="zh-CN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 xml:space="preserve">Есть ли экранирование </w:t>
            </w:r>
          </w:p>
        </w:tc>
        <w:tc>
          <w:tcPr>
            <w:tcW w:w="890" w:type="pct"/>
            <w:shd w:val="clear" w:color="auto" w:fill="auto"/>
          </w:tcPr>
          <w:p w14:paraId="1980721C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kern w:val="2"/>
                <w:sz w:val="18"/>
                <w:lang w:eastAsia="zh-CN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>Нет</w:t>
            </w:r>
          </w:p>
        </w:tc>
        <w:tc>
          <w:tcPr>
            <w:tcW w:w="899" w:type="pct"/>
            <w:shd w:val="clear" w:color="auto" w:fill="auto"/>
          </w:tcPr>
          <w:p w14:paraId="5D3116F4">
            <w:pPr>
              <w:widowControl w:val="0"/>
              <w:jc w:val="center"/>
              <w:rPr>
                <w:rFonts w:hint="default" w:ascii="Times New Roman" w:hAnsi="Times New Roman" w:cs="Times New Roman" w:eastAsiaTheme="majorEastAsia"/>
                <w:kern w:val="2"/>
                <w:sz w:val="18"/>
                <w:lang w:eastAsia="zh-CN"/>
              </w:rPr>
            </w:pPr>
            <w:r>
              <w:rPr>
                <w:rFonts w:hint="default" w:ascii="Times New Roman" w:hAnsi="Times New Roman" w:cs="Times New Roman" w:eastAsiaTheme="majorEastAsia"/>
                <w:sz w:val="18"/>
                <w:lang w:val="ru-RU"/>
              </w:rPr>
              <w:t>Нет</w:t>
            </w:r>
          </w:p>
        </w:tc>
      </w:tr>
    </w:tbl>
    <w:p w14:paraId="1741EC1F">
      <w:pPr>
        <w:rPr>
          <w:rFonts w:hint="default" w:ascii="Times New Roman" w:hAnsi="Times New Roman" w:cs="Times New Roman"/>
          <w:b/>
          <w:sz w:val="22"/>
          <w:lang w:eastAsia="zh-CN"/>
        </w:rPr>
      </w:pPr>
    </w:p>
    <w:p w14:paraId="166A4646">
      <w:pPr>
        <w:numPr>
          <w:ilvl w:val="0"/>
          <w:numId w:val="15"/>
        </w:numPr>
        <w:rPr>
          <w:rFonts w:hint="default" w:ascii="Times New Roman" w:hAnsi="Times New Roman" w:cs="Times New Roman"/>
          <w:b/>
          <w:bCs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Форма разъёма показана на рисунке ниже：</w:t>
      </w:r>
    </w:p>
    <w:p w14:paraId="5ADCC59C">
      <w:pPr>
        <w:rPr>
          <w:rFonts w:hint="default" w:ascii="Times New Roman" w:hAnsi="Times New Roman" w:cs="Times New Roman"/>
          <w:b/>
          <w:sz w:val="22"/>
          <w:lang w:eastAsia="zh-CN"/>
        </w:rPr>
      </w:pPr>
    </w:p>
    <w:p w14:paraId="475A2D13">
      <w:pPr>
        <w:rPr>
          <w:rFonts w:hint="default" w:ascii="Times New Roman" w:hAnsi="Times New Roman" w:cs="Times New Roman"/>
          <w:b/>
          <w:sz w:val="22"/>
          <w:lang w:eastAsia="zh-CN"/>
        </w:rPr>
      </w:pPr>
      <w:r>
        <w:rPr>
          <w:rFonts w:hint="default" w:ascii="Times New Roman" w:hAnsi="Times New Roman" w:cs="Times New Roman"/>
          <w:lang w:eastAsia="zh-CN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813435</wp:posOffset>
            </wp:positionH>
            <wp:positionV relativeFrom="paragraph">
              <wp:posOffset>3175</wp:posOffset>
            </wp:positionV>
            <wp:extent cx="3524250" cy="3225800"/>
            <wp:effectExtent l="0" t="0" r="11430" b="5080"/>
            <wp:wrapTopAndBottom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322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0849D23">
      <w:pPr>
        <w:numPr>
          <w:ilvl w:val="0"/>
          <w:numId w:val="15"/>
        </w:num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Инструкция</w:t>
      </w:r>
      <w:r>
        <w:rPr>
          <w:rFonts w:hint="default" w:ascii="Times New Roman" w:hAnsi="Times New Roman" w:cs="Times New Roman"/>
          <w:b/>
          <w:bCs/>
          <w:lang w:val="ru-RU"/>
        </w:rPr>
        <w:t xml:space="preserve"> </w:t>
      </w:r>
    </w:p>
    <w:p w14:paraId="79DE1FA3">
      <w:pPr>
        <w:numPr>
          <w:ilvl w:val="0"/>
          <w:numId w:val="17"/>
        </w:numPr>
        <w:rPr>
          <w:rFonts w:hint="default" w:ascii="Times New Roman" w:hAnsi="Times New Roman" w:cs="Times New Roman"/>
          <w:bCs/>
        </w:rPr>
      </w:pPr>
      <w:r>
        <w:rPr>
          <w:rFonts w:hint="default" w:ascii="Times New Roman" w:hAnsi="Times New Roman" w:cs="Times New Roman"/>
          <w:bCs/>
        </w:rPr>
        <w:t xml:space="preserve">Для промышленного применения, пожалуйста, выбирайте USB-устройства промышленного класса, чтобы обеспечить надежность использования. </w:t>
      </w:r>
    </w:p>
    <w:p w14:paraId="26B2AC1D">
      <w:pPr>
        <w:numPr>
          <w:ilvl w:val="0"/>
          <w:numId w:val="17"/>
        </w:numPr>
        <w:rPr>
          <w:rFonts w:hint="default" w:ascii="Times New Roman" w:hAnsi="Times New Roman" w:cs="Times New Roman"/>
          <w:bCs/>
        </w:rPr>
      </w:pPr>
      <w:r>
        <w:rPr>
          <w:rFonts w:hint="default" w:ascii="Times New Roman" w:hAnsi="Times New Roman" w:cs="Times New Roman"/>
          <w:bCs/>
        </w:rPr>
        <w:t>USB-устройства избегают длительных подключений и обращают внимание на спецификации маршрутизации, чтобы предотвратить влияние помех на производительность связи.</w:t>
      </w:r>
    </w:p>
    <w:p w14:paraId="511A7F39">
      <w:pPr>
        <w:numPr>
          <w:ilvl w:val="0"/>
          <w:numId w:val="17"/>
        </w:numPr>
        <w:rPr>
          <w:rFonts w:hint="default" w:ascii="Times New Roman" w:hAnsi="Times New Roman" w:cs="Times New Roman"/>
          <w:bCs/>
        </w:rPr>
      </w:pPr>
      <w:r>
        <w:rPr>
          <w:rFonts w:hint="default" w:ascii="Times New Roman" w:hAnsi="Times New Roman" w:cs="Times New Roman"/>
          <w:bCs/>
        </w:rPr>
        <w:t>При наличии неустранимых помех на обоих концах кабеля связи можно установить магнитное кольцо для их отфильтровывания и повышения помехозащищенности.</w:t>
      </w:r>
    </w:p>
    <w:p w14:paraId="187601DC">
      <w:pPr>
        <w:spacing w:line="220" w:lineRule="auto"/>
        <w:rPr>
          <w:rFonts w:hint="default" w:ascii="Times New Roman" w:hAnsi="Times New Roman" w:eastAsia="宋体" w:cs="Times New Roman"/>
          <w:sz w:val="20"/>
          <w:szCs w:val="20"/>
        </w:rPr>
        <w:sectPr>
          <w:footerReference r:id="rId15" w:type="default"/>
          <w:pgSz w:w="11906" w:h="16839"/>
          <w:pgMar w:top="1431" w:right="1785" w:bottom="1067" w:left="1785" w:header="0" w:footer="903" w:gutter="0"/>
          <w:cols w:space="720" w:num="1"/>
        </w:sectPr>
      </w:pPr>
    </w:p>
    <w:p w14:paraId="6A7617EF">
      <w:pPr>
        <w:pStyle w:val="2"/>
        <w:pageBreakBefore/>
        <w:numPr>
          <w:ilvl w:val="0"/>
          <w:numId w:val="9"/>
        </w:numPr>
        <w:rPr>
          <w:rFonts w:hint="default" w:ascii="Times New Roman" w:hAnsi="Times New Roman" w:cs="Times New Roman"/>
          <w:sz w:val="36"/>
        </w:rPr>
      </w:pPr>
      <w:bookmarkStart w:id="164" w:name="bookmark31"/>
      <w:bookmarkEnd w:id="164"/>
      <w:bookmarkStart w:id="165" w:name="_Toc7909"/>
      <w:bookmarkStart w:id="166" w:name="_Toc185087971"/>
      <w:bookmarkStart w:id="167" w:name="_Toc23014"/>
      <w:bookmarkStart w:id="168" w:name="_Toc29486"/>
      <w:bookmarkStart w:id="169" w:name="_Toc6529"/>
      <w:bookmarkStart w:id="170" w:name="_Toc677"/>
      <w:r>
        <w:rPr>
          <w:rFonts w:hint="default" w:ascii="Times New Roman" w:hAnsi="Times New Roman" w:cs="Times New Roman"/>
          <w:sz w:val="36"/>
          <w:lang w:val="ru-RU"/>
        </w:rPr>
        <w:t>Часть 3 Инструкция по эксплуатации</w:t>
      </w:r>
      <w:bookmarkEnd w:id="165"/>
      <w:bookmarkEnd w:id="166"/>
      <w:bookmarkEnd w:id="167"/>
      <w:bookmarkEnd w:id="168"/>
      <w:bookmarkEnd w:id="169"/>
      <w:bookmarkEnd w:id="170"/>
      <w:r>
        <w:rPr>
          <w:rFonts w:hint="default" w:ascii="Times New Roman" w:hAnsi="Times New Roman" w:cs="Times New Roman"/>
          <w:sz w:val="36"/>
          <w:lang w:val="ru-RU"/>
        </w:rPr>
        <w:t xml:space="preserve"> </w:t>
      </w:r>
    </w:p>
    <w:p w14:paraId="7CC8A396">
      <w:pPr>
        <w:pStyle w:val="3"/>
        <w:numPr>
          <w:ilvl w:val="1"/>
          <w:numId w:val="9"/>
        </w:numPr>
        <w:rPr>
          <w:rFonts w:hint="default" w:ascii="Times New Roman" w:hAnsi="Times New Roman" w:cs="Times New Roman"/>
          <w:szCs w:val="32"/>
          <w:lang w:eastAsia="zh-CN"/>
        </w:rPr>
      </w:pPr>
      <w:bookmarkStart w:id="171" w:name="_Toc185087972"/>
      <w:bookmarkStart w:id="172" w:name="_Toc31616"/>
      <w:bookmarkStart w:id="173" w:name="_Toc13179"/>
      <w:bookmarkStart w:id="174" w:name="_Toc22608"/>
      <w:bookmarkStart w:id="175" w:name="_Toc1029"/>
      <w:bookmarkStart w:id="176" w:name="_Toc13779"/>
      <w:r>
        <w:rPr>
          <w:rFonts w:hint="default" w:ascii="Times New Roman" w:hAnsi="Times New Roman" w:cs="Times New Roman"/>
          <w:szCs w:val="32"/>
          <w:lang w:val="ru-RU" w:eastAsia="zh-CN"/>
        </w:rPr>
        <w:t>Операционная система</w:t>
      </w:r>
      <w:bookmarkEnd w:id="171"/>
      <w:bookmarkEnd w:id="172"/>
      <w:bookmarkEnd w:id="173"/>
      <w:bookmarkEnd w:id="174"/>
      <w:bookmarkEnd w:id="175"/>
      <w:bookmarkEnd w:id="176"/>
      <w:r>
        <w:rPr>
          <w:rFonts w:hint="default" w:ascii="Times New Roman" w:hAnsi="Times New Roman" w:cs="Times New Roman"/>
          <w:szCs w:val="32"/>
          <w:lang w:val="ru-RU" w:eastAsia="zh-CN"/>
        </w:rPr>
        <w:t xml:space="preserve"> </w:t>
      </w:r>
    </w:p>
    <w:p w14:paraId="395F5295">
      <w:pPr>
        <w:numPr>
          <w:ilvl w:val="0"/>
          <w:numId w:val="15"/>
        </w:numPr>
        <w:rPr>
          <w:rFonts w:hint="default" w:ascii="Times New Roman" w:hAnsi="Times New Roman" w:cs="Times New Roman"/>
          <w:b/>
          <w:bCs/>
        </w:rPr>
      </w:pPr>
      <w:r>
        <w:rPr>
          <w:rFonts w:hint="default" w:ascii="Times New Roman" w:hAnsi="Times New Roman" w:cs="Times New Roman"/>
          <w:b/>
          <w:bCs/>
        </w:rPr>
        <w:t>MetaOS</w:t>
      </w:r>
    </w:p>
    <w:p w14:paraId="1A53882C">
      <w:pPr>
        <w:widowControl w:val="0"/>
        <w:kinsoku/>
        <w:autoSpaceDE/>
        <w:autoSpaceDN/>
        <w:adjustRightInd/>
        <w:snapToGrid/>
        <w:ind w:firstLine="420"/>
        <w:jc w:val="both"/>
        <w:textAlignment w:val="auto"/>
        <w:rPr>
          <w:rFonts w:hint="default" w:ascii="Times New Roman" w:hAnsi="Times New Roman" w:cs="Times New Roman" w:eastAsiaTheme="minorEastAsia"/>
          <w:snapToGrid/>
          <w:kern w:val="2"/>
          <w:sz w:val="18"/>
          <w:lang w:val="ru-RU" w:eastAsia="zh-CN"/>
        </w:rPr>
      </w:pPr>
      <w:r>
        <w:rPr>
          <w:rFonts w:hint="default" w:ascii="Times New Roman" w:hAnsi="Times New Roman" w:cs="Times New Roman" w:eastAsiaTheme="minorEastAsia"/>
          <w:snapToGrid/>
          <w:kern w:val="2"/>
          <w:sz w:val="18"/>
          <w:lang w:eastAsia="zh-CN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449580</wp:posOffset>
            </wp:positionH>
            <wp:positionV relativeFrom="paragraph">
              <wp:posOffset>4498975</wp:posOffset>
            </wp:positionV>
            <wp:extent cx="4870450" cy="3025775"/>
            <wp:effectExtent l="0" t="0" r="6350" b="6985"/>
            <wp:wrapTopAndBottom/>
            <wp:docPr id="3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870450" cy="3025775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snapToGrid/>
          <w:kern w:val="2"/>
          <w:sz w:val="18"/>
          <w:lang w:eastAsia="zh-CN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220980</wp:posOffset>
            </wp:positionH>
            <wp:positionV relativeFrom="paragraph">
              <wp:posOffset>1762125</wp:posOffset>
            </wp:positionV>
            <wp:extent cx="5010150" cy="2669540"/>
            <wp:effectExtent l="0" t="0" r="3810" b="12700"/>
            <wp:wrapTopAndBottom/>
            <wp:docPr id="1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266954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snapToGrid/>
          <w:kern w:val="2"/>
          <w:sz w:val="18"/>
          <w:lang w:val="ru-RU" w:eastAsia="zh-CN"/>
        </w:rPr>
        <w:t>Двухдоменная операционная система MetaOS объединяет ядро реального времени с ядром Linux, образуя стабильную и изолированную двухъядерную архитектуру. Домен реального времени построен на основе ядра реального времени, а домен нереального времени построен на основе ядра Linux. Область реального времени специализируется на решении задачи определения времени реагирования на события, которое необходимо определить, реализует жесткий режим реального времени и обеспечивает строгую гарантию выполнения задачи в режиме реального времени, в то время как область не реального времени предоставляет множество служб операционной системы для других задач. Эти два домена работают независимо и не мешают друг другу.Промышленный интеллектуальный компьютер серии SP5000 объединяет в себе традиционный верхний промышленный компьютер и нижний PLC в одно целое. Он может выполнять задачи управления и сбора данных в режиме реального времени в режиме промышленного интеллектуального компьютера, а также развертывать и применять программы верхнего уровня в режиме реального времени.</w:t>
      </w:r>
    </w:p>
    <w:p w14:paraId="0BB822EA">
      <w:pPr>
        <w:pStyle w:val="3"/>
        <w:numPr>
          <w:ilvl w:val="1"/>
          <w:numId w:val="9"/>
        </w:numPr>
        <w:rPr>
          <w:rFonts w:hint="default" w:ascii="Times New Roman" w:hAnsi="Times New Roman" w:cs="Times New Roman"/>
          <w:szCs w:val="32"/>
          <w:lang w:val="ru-RU" w:eastAsia="zh-CN"/>
        </w:rPr>
      </w:pPr>
      <w:bookmarkStart w:id="177" w:name="bookmark35"/>
      <w:bookmarkEnd w:id="177"/>
      <w:bookmarkStart w:id="178" w:name="_Toc185087973"/>
      <w:bookmarkStart w:id="179" w:name="_Toc6177"/>
      <w:bookmarkStart w:id="180" w:name="_Toc8963"/>
      <w:bookmarkStart w:id="181" w:name="_Toc12074"/>
      <w:bookmarkStart w:id="182" w:name="_Toc27370"/>
      <w:bookmarkStart w:id="183" w:name="_Toc29799"/>
      <w:r>
        <w:rPr>
          <w:rFonts w:hint="default" w:ascii="Times New Roman" w:hAnsi="Times New Roman" w:cs="Times New Roman"/>
          <w:szCs w:val="32"/>
          <w:lang w:val="ru-RU" w:eastAsia="zh-CN"/>
        </w:rPr>
        <w:t>Подача питания</w:t>
      </w:r>
      <w:bookmarkEnd w:id="178"/>
      <w:bookmarkEnd w:id="179"/>
      <w:bookmarkEnd w:id="180"/>
      <w:bookmarkEnd w:id="181"/>
      <w:bookmarkEnd w:id="182"/>
      <w:bookmarkEnd w:id="183"/>
    </w:p>
    <w:p w14:paraId="5DB7695C">
      <w:pPr>
        <w:ind w:firstLine="420"/>
        <w:rPr>
          <w:rFonts w:hint="default" w:ascii="Times New Roman" w:hAnsi="Times New Roman" w:cs="Times New Roman"/>
          <w:sz w:val="18"/>
          <w:lang w:val="ru-RU"/>
        </w:rPr>
      </w:pPr>
      <w:r>
        <w:rPr>
          <w:rFonts w:hint="default" w:ascii="Times New Roman" w:hAnsi="Times New Roman" w:cs="Times New Roman"/>
          <w:sz w:val="18"/>
          <w:lang w:val="ru-RU"/>
        </w:rPr>
        <w:t>Перед включением промышленного интеллектуального компьютера, убедитесь, что компьютер полностью настроен. После включения питания, через 50~60 секунд, промышленный интеллектуальный компьютер переходит в рабочий режим.</w:t>
      </w:r>
    </w:p>
    <w:p w14:paraId="211015D9">
      <w:pPr>
        <w:ind w:firstLine="420"/>
        <w:rPr>
          <w:rFonts w:hint="default" w:ascii="Times New Roman" w:hAnsi="Times New Roman" w:cs="Times New Roman"/>
          <w:sz w:val="18"/>
          <w:lang w:val="ru-RU"/>
        </w:rPr>
      </w:pPr>
    </w:p>
    <w:p w14:paraId="53202294">
      <w:pPr>
        <w:numPr>
          <w:ilvl w:val="0"/>
          <w:numId w:val="13"/>
        </w:numPr>
        <w:rPr>
          <w:rFonts w:hint="default" w:ascii="Times New Roman" w:hAnsi="Times New Roman" w:eastAsia="宋体" w:cs="Times New Roman"/>
          <w:b/>
          <w:bCs/>
          <w:spacing w:val="-2"/>
          <w:w w:val="99"/>
          <w:szCs w:val="22"/>
          <w:lang w:val="ru-RU"/>
        </w:rPr>
      </w:pPr>
      <w:r>
        <w:rPr>
          <w:rFonts w:hint="default" w:ascii="Times New Roman" w:hAnsi="Times New Roman" w:eastAsia="宋体" w:cs="Times New Roman"/>
          <w:b/>
          <w:bCs/>
          <w:spacing w:val="-2"/>
          <w:w w:val="99"/>
          <w:szCs w:val="22"/>
          <w:lang w:val="ru-RU"/>
        </w:rPr>
        <w:t>Выполните следующие действия для первой загрузки：</w:t>
      </w:r>
    </w:p>
    <w:p w14:paraId="1428C758">
      <w:pPr>
        <w:rPr>
          <w:rFonts w:hint="default" w:ascii="Times New Roman" w:hAnsi="Times New Roman" w:cs="Times New Roman"/>
          <w:sz w:val="18"/>
          <w:lang w:val="ru-RU"/>
        </w:rPr>
      </w:pPr>
    </w:p>
    <w:p w14:paraId="6CD6589E">
      <w:pPr>
        <w:numPr>
          <w:ilvl w:val="0"/>
          <w:numId w:val="18"/>
        </w:numPr>
        <w:rPr>
          <w:rFonts w:hint="default" w:ascii="Times New Roman" w:hAnsi="Times New Roman" w:cs="Times New Roman"/>
          <w:sz w:val="18"/>
          <w:lang w:val="ru-RU"/>
        </w:rPr>
      </w:pPr>
      <w:r>
        <w:rPr>
          <w:rFonts w:hint="default" w:ascii="Times New Roman" w:hAnsi="Times New Roman" w:cs="Times New Roman"/>
          <w:sz w:val="18"/>
          <w:lang w:val="ru-RU"/>
        </w:rPr>
        <w:t>Установка промышленного интеллектуального компьютера завершена, после подключения устройства отображения включите источник питания.</w:t>
      </w:r>
    </w:p>
    <w:p w14:paraId="40748EFD">
      <w:pPr>
        <w:numPr>
          <w:ilvl w:val="0"/>
          <w:numId w:val="18"/>
        </w:numPr>
        <w:rPr>
          <w:rFonts w:hint="default" w:ascii="Times New Roman" w:hAnsi="Times New Roman" w:eastAsia="宋体" w:cs="Times New Roman"/>
          <w:spacing w:val="8"/>
          <w:sz w:val="20"/>
          <w:szCs w:val="20"/>
          <w:lang w:val="ru-RU"/>
        </w:rPr>
      </w:pPr>
      <w:r>
        <w:rPr>
          <w:rFonts w:hint="default" w:ascii="Times New Roman" w:hAnsi="Times New Roman" w:cs="Times New Roman"/>
          <w:sz w:val="18"/>
          <w:lang w:val="ru-RU"/>
        </w:rPr>
        <w:t>Автоматически войдите в систему в первый раз и перейдите на рабочий стол операционной системы, как показано на рисунке ниже</w:t>
      </w:r>
      <w:r>
        <w:rPr>
          <w:rFonts w:hint="eastAsia" w:ascii="Times New Roman" w:hAnsi="Times New Roman" w:eastAsia="宋体" w:cs="Times New Roman"/>
          <w:sz w:val="18"/>
          <w:lang w:val="en-US" w:eastAsia="zh-CN"/>
        </w:rPr>
        <w:t>.</w:t>
      </w:r>
      <w:bookmarkStart w:id="207" w:name="_GoBack"/>
      <w:bookmarkEnd w:id="207"/>
    </w:p>
    <w:p w14:paraId="6F3CBBC0">
      <w:pPr>
        <w:spacing w:before="100" w:line="2878" w:lineRule="exact"/>
        <w:ind w:firstLine="153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57"/>
          <w:lang w:eastAsia="zh-CN"/>
        </w:rPr>
        <w:drawing>
          <wp:inline distT="0" distB="0" distL="0" distR="0">
            <wp:extent cx="3267075" cy="1826895"/>
            <wp:effectExtent l="0" t="0" r="9525" b="1905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3267455" cy="182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1252CE">
      <w:pPr>
        <w:numPr>
          <w:ilvl w:val="0"/>
          <w:numId w:val="15"/>
        </w:numPr>
        <w:rPr>
          <w:rFonts w:hint="default" w:ascii="Times New Roman" w:hAnsi="Times New Roman" w:cs="Times New Roman"/>
          <w:sz w:val="24"/>
          <w:szCs w:val="24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Инструкция</w:t>
      </w:r>
    </w:p>
    <w:p w14:paraId="6E3F6820">
      <w:pPr>
        <w:numPr>
          <w:ilvl w:val="0"/>
          <w:numId w:val="19"/>
        </w:numPr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val="ru-RU"/>
        </w:rPr>
        <w:t>Заводская корпоративная версия системы Windows по умолчанию не активирована.</w:t>
      </w:r>
    </w:p>
    <w:p w14:paraId="67F40B92">
      <w:pPr>
        <w:pStyle w:val="3"/>
        <w:numPr>
          <w:ilvl w:val="1"/>
          <w:numId w:val="9"/>
        </w:numPr>
        <w:rPr>
          <w:rFonts w:hint="default" w:ascii="Times New Roman" w:hAnsi="Times New Roman" w:cs="Times New Roman"/>
          <w:szCs w:val="32"/>
          <w:lang w:eastAsia="zh-CN"/>
        </w:rPr>
      </w:pPr>
      <w:bookmarkStart w:id="184" w:name="_Toc372"/>
      <w:bookmarkStart w:id="185" w:name="_Toc18140"/>
      <w:bookmarkStart w:id="186" w:name="_Toc8778"/>
      <w:bookmarkStart w:id="187" w:name="_Toc185087974"/>
      <w:bookmarkStart w:id="188" w:name="_Toc15105"/>
      <w:bookmarkStart w:id="189" w:name="_Toc18740"/>
      <w:r>
        <w:rPr>
          <w:rFonts w:hint="default" w:ascii="Times New Roman" w:hAnsi="Times New Roman" w:cs="Times New Roman"/>
          <w:szCs w:val="32"/>
          <w:lang w:val="ru-RU" w:eastAsia="zh-CN"/>
        </w:rPr>
        <w:t>Отключение питания</w:t>
      </w:r>
      <w:bookmarkEnd w:id="184"/>
      <w:bookmarkEnd w:id="185"/>
      <w:bookmarkEnd w:id="186"/>
      <w:bookmarkEnd w:id="187"/>
      <w:bookmarkEnd w:id="188"/>
      <w:bookmarkEnd w:id="189"/>
    </w:p>
    <w:p w14:paraId="3CEB74BF">
      <w:pPr>
        <w:numPr>
          <w:ilvl w:val="0"/>
          <w:numId w:val="13"/>
        </w:numPr>
        <w:rPr>
          <w:rFonts w:hint="default" w:ascii="Times New Roman" w:hAnsi="Times New Roman" w:eastAsia="宋体" w:cs="Times New Roman"/>
          <w:b/>
          <w:bCs/>
          <w:spacing w:val="-2"/>
          <w:w w:val="99"/>
          <w:sz w:val="24"/>
          <w:szCs w:val="24"/>
          <w:lang w:val="ru-RU"/>
        </w:rPr>
      </w:pPr>
      <w:r>
        <w:rPr>
          <w:rFonts w:hint="default" w:ascii="Times New Roman" w:hAnsi="Times New Roman" w:eastAsia="宋体" w:cs="Times New Roman"/>
          <w:b/>
          <w:bCs/>
          <w:spacing w:val="-2"/>
          <w:w w:val="99"/>
          <w:sz w:val="24"/>
          <w:szCs w:val="24"/>
          <w:lang w:val="ru-RU"/>
        </w:rPr>
        <w:t>Выполните следующие действия, чтобы выключить промышленный интеллектуальный компьютер</w:t>
      </w:r>
    </w:p>
    <w:p w14:paraId="4A5E40F6">
      <w:pPr>
        <w:numPr>
          <w:ilvl w:val="0"/>
          <w:numId w:val="20"/>
        </w:numPr>
        <w:rPr>
          <w:rFonts w:hint="default" w:ascii="Times New Roman" w:hAnsi="Times New Roman" w:cs="Times New Roman"/>
          <w:lang w:val="ru-RU"/>
        </w:rPr>
      </w:pPr>
      <w:r>
        <w:rPr>
          <w:rFonts w:hint="default" w:ascii="Times New Roman" w:hAnsi="Times New Roman" w:cs="Times New Roman"/>
          <w:lang w:val="ru-RU"/>
        </w:rPr>
        <w:t>Правильно остановите все запущенные программы.</w:t>
      </w:r>
    </w:p>
    <w:p w14:paraId="100DD3BE">
      <w:pPr>
        <w:numPr>
          <w:ilvl w:val="0"/>
          <w:numId w:val="20"/>
        </w:num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>Выключите операционную систему.</w:t>
      </w:r>
    </w:p>
    <w:p w14:paraId="52FC0770">
      <w:pPr>
        <w:numPr>
          <w:ilvl w:val="0"/>
          <w:numId w:val="20"/>
        </w:numPr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lang w:val="ru-RU"/>
        </w:rPr>
        <w:t>Отключите внешний источник питания, чтобы выключить промышленный интеллектуальный</w:t>
      </w:r>
      <w:r>
        <w:rPr>
          <w:rFonts w:hint="default" w:ascii="Times New Roman" w:hAnsi="Times New Roman" w:cs="Times New Roman"/>
        </w:rPr>
        <w:t xml:space="preserve"> </w:t>
      </w:r>
      <w:r>
        <w:rPr>
          <w:rFonts w:hint="default" w:ascii="Times New Roman" w:hAnsi="Times New Roman" w:cs="Times New Roman"/>
          <w:lang w:val="ru-RU"/>
        </w:rPr>
        <w:t>компьютер.</w:t>
      </w:r>
    </w:p>
    <w:p w14:paraId="2361CC46">
      <w:pPr>
        <w:pStyle w:val="3"/>
        <w:numPr>
          <w:ilvl w:val="1"/>
          <w:numId w:val="9"/>
        </w:numPr>
        <w:rPr>
          <w:rFonts w:hint="default" w:ascii="Times New Roman" w:hAnsi="Times New Roman" w:cs="Times New Roman"/>
          <w:szCs w:val="32"/>
          <w:lang w:val="ru-RU" w:eastAsia="zh-CN"/>
        </w:rPr>
      </w:pPr>
      <w:bookmarkStart w:id="190" w:name="_Toc27861"/>
      <w:bookmarkStart w:id="191" w:name="_Toc13654"/>
      <w:bookmarkStart w:id="192" w:name="_Toc13304"/>
      <w:bookmarkStart w:id="193" w:name="_Toc32085"/>
      <w:bookmarkStart w:id="194" w:name="_Toc185087975"/>
      <w:bookmarkStart w:id="195" w:name="_Toc9294"/>
      <w:r>
        <w:rPr>
          <w:rFonts w:hint="default" w:ascii="Times New Roman" w:hAnsi="Times New Roman" w:cs="Times New Roman"/>
          <w:szCs w:val="32"/>
          <w:lang w:val="ru-RU" w:eastAsia="zh-CN"/>
        </w:rPr>
        <w:t>Программирование и откладка</w:t>
      </w:r>
      <w:bookmarkEnd w:id="190"/>
      <w:bookmarkEnd w:id="191"/>
      <w:bookmarkEnd w:id="192"/>
      <w:bookmarkEnd w:id="193"/>
      <w:bookmarkEnd w:id="194"/>
      <w:bookmarkEnd w:id="195"/>
    </w:p>
    <w:p w14:paraId="4FECB108">
      <w:pPr>
        <w:pStyle w:val="4"/>
        <w:numPr>
          <w:ilvl w:val="2"/>
          <w:numId w:val="9"/>
        </w:numPr>
        <w:rPr>
          <w:rFonts w:hint="default" w:ascii="Times New Roman" w:hAnsi="Times New Roman" w:cs="Times New Roman"/>
          <w:sz w:val="21"/>
        </w:rPr>
      </w:pPr>
      <w:bookmarkStart w:id="196" w:name="_Toc2960"/>
      <w:bookmarkStart w:id="197" w:name="_Toc185087976"/>
      <w:r>
        <w:rPr>
          <w:rFonts w:hint="default" w:ascii="Times New Roman" w:hAnsi="Times New Roman" w:cs="Times New Roman"/>
          <w:sz w:val="21"/>
          <w:lang w:val="ru-RU"/>
        </w:rPr>
        <w:t>Добавить устройство</w:t>
      </w:r>
      <w:bookmarkEnd w:id="196"/>
      <w:bookmarkEnd w:id="197"/>
      <w:r>
        <w:rPr>
          <w:rFonts w:hint="default" w:ascii="Times New Roman" w:hAnsi="Times New Roman" w:cs="Times New Roman"/>
          <w:sz w:val="21"/>
          <w:lang w:val="ru-RU"/>
        </w:rPr>
        <w:t xml:space="preserve"> </w:t>
      </w:r>
    </w:p>
    <w:p w14:paraId="221C7EFE">
      <w:pPr>
        <w:numPr>
          <w:ilvl w:val="0"/>
          <w:numId w:val="21"/>
        </w:num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>Загрузите соответствующий файл описания устройства Sinsegye на локальный компьютер.</w:t>
      </w:r>
    </w:p>
    <w:p w14:paraId="01582535">
      <w:pPr>
        <w:numPr>
          <w:ilvl w:val="0"/>
          <w:numId w:val="21"/>
        </w:num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eastAsia="zh-CN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1665605</wp:posOffset>
            </wp:positionH>
            <wp:positionV relativeFrom="paragraph">
              <wp:posOffset>240665</wp:posOffset>
            </wp:positionV>
            <wp:extent cx="1828800" cy="947420"/>
            <wp:effectExtent l="0" t="0" r="0" b="12700"/>
            <wp:wrapTopAndBottom/>
            <wp:docPr id="43" name="图片 3" descr="C:\Users\丁海啸\Desktop\e73f0eba-cab0-44b4-8a4a-d498daa6ca8d.jpege73f0eba-cab0-44b4-8a4a-d498daa6ca8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" descr="C:\Users\丁海啸\Desktop\e73f0eba-cab0-44b4-8a4a-d498daa6ca8d.jpege73f0eba-cab0-44b4-8a4a-d498daa6ca8d"/>
                    <pic:cNvPicPr>
                      <a:picLocks noChangeAspect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947420"/>
                    </a:xfrm>
                    <a:prstGeom prst="rect">
                      <a:avLst/>
                    </a:prstGeom>
                    <a:noFill/>
                    <a:ln w="12700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/>
          <w:lang w:val="ru-RU"/>
        </w:rPr>
        <w:t>В MetaFactory щелкните в строке меню [Сервис]&gt; [Хранилище устройств...]</w:t>
      </w:r>
    </w:p>
    <w:p w14:paraId="3BEDF0F5">
      <w:pPr>
        <w:pStyle w:val="7"/>
        <w:spacing w:line="332" w:lineRule="auto"/>
        <w:rPr>
          <w:rFonts w:hint="default" w:ascii="Times New Roman" w:hAnsi="Times New Roman" w:cs="Times New Roman"/>
        </w:rPr>
      </w:pPr>
    </w:p>
    <w:p w14:paraId="6C3C104E">
      <w:pPr>
        <w:numPr>
          <w:ilvl w:val="0"/>
          <w:numId w:val="21"/>
        </w:numPr>
        <w:rPr>
          <w:rFonts w:hint="default" w:ascii="Times New Roman" w:hAnsi="Times New Roman" w:cs="Times New Roman"/>
          <w:lang w:val="ru-RU"/>
        </w:rPr>
      </w:pPr>
      <w:bookmarkStart w:id="198" w:name="bookmark37"/>
      <w:bookmarkEnd w:id="198"/>
      <w:bookmarkStart w:id="199" w:name="_Toc7927"/>
      <w:bookmarkStart w:id="200" w:name="_Toc26676"/>
      <w:r>
        <w:rPr>
          <w:rFonts w:hint="default" w:ascii="Times New Roman" w:hAnsi="Times New Roman" w:cs="Times New Roman"/>
          <w:lang w:val="ru-RU"/>
        </w:rPr>
        <w:t>Нажмите [Установить (I)…]</w:t>
      </w:r>
      <w:bookmarkEnd w:id="199"/>
      <w:bookmarkEnd w:id="200"/>
    </w:p>
    <w:p w14:paraId="5A3F56A6">
      <w:pPr>
        <w:spacing w:before="141" w:line="4992" w:lineRule="exact"/>
        <w:ind w:firstLine="74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99"/>
          <w:lang w:eastAsia="zh-CN"/>
        </w:rPr>
        <w:drawing>
          <wp:inline distT="0" distB="0" distL="0" distR="0">
            <wp:extent cx="4198620" cy="3169920"/>
            <wp:effectExtent l="0" t="0" r="0" b="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4198620" cy="3169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73748">
      <w:pPr>
        <w:pStyle w:val="7"/>
        <w:spacing w:line="303" w:lineRule="auto"/>
        <w:rPr>
          <w:rFonts w:hint="default" w:ascii="Times New Roman" w:hAnsi="Times New Roman" w:cs="Times New Roman"/>
        </w:rPr>
      </w:pPr>
    </w:p>
    <w:p w14:paraId="500538CD">
      <w:pPr>
        <w:numPr>
          <w:ilvl w:val="0"/>
          <w:numId w:val="21"/>
        </w:numPr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eastAsia="宋体" w:cs="Times New Roman"/>
          <w:sz w:val="18"/>
          <w:szCs w:val="18"/>
          <w:lang w:val="ru-RU"/>
        </w:rPr>
        <w:t>Найдите каталог, в котором хранится файл описания устройства, выберите [Автоматическое определение] в качестве типа файла обнаружения в правом нижнем углу и выберите файл описания промышленного интеллектуального компьтера SP</w:t>
      </w:r>
      <w:r>
        <w:rPr>
          <w:rFonts w:hint="default" w:ascii="Times New Roman" w:hAnsi="Times New Roman" w:eastAsia="宋体" w:cs="Times New Roman"/>
          <w:sz w:val="18"/>
          <w:szCs w:val="18"/>
          <w:lang w:eastAsia="zh-CN"/>
        </w:rPr>
        <w:t>5010</w:t>
      </w:r>
      <w:r>
        <w:rPr>
          <w:rFonts w:hint="default" w:ascii="Times New Roman" w:hAnsi="Times New Roman" w:eastAsia="宋体" w:cs="Times New Roman"/>
          <w:sz w:val="18"/>
          <w:szCs w:val="18"/>
          <w:lang w:val="ru-RU"/>
        </w:rPr>
        <w:t xml:space="preserve"> "Sinsegye-x86_64-Linux-SM-CNC".devdesc.xml" и файл описания устройства SRC8200 "EcatTerminal-SRC_V1.09_ENUM_2.xml", нажмите [Открыть], что будет означать, установка завершена успешно.</w:t>
      </w:r>
    </w:p>
    <w:p w14:paraId="5BA33842">
      <w:pPr>
        <w:pStyle w:val="7"/>
        <w:spacing w:line="257" w:lineRule="auto"/>
        <w:rPr>
          <w:rFonts w:hint="default" w:ascii="Times New Roman" w:hAnsi="Times New Roman" w:cs="Times New Roman"/>
        </w:rPr>
      </w:pPr>
    </w:p>
    <w:p w14:paraId="5AABCFD9">
      <w:pPr>
        <w:spacing w:line="4296" w:lineRule="exact"/>
        <w:ind w:firstLine="638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85"/>
          <w:lang w:eastAsia="zh-CN"/>
        </w:rPr>
        <w:drawing>
          <wp:inline distT="0" distB="0" distL="0" distR="0">
            <wp:extent cx="4333875" cy="2727325"/>
            <wp:effectExtent l="0" t="0" r="0" b="0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4334255" cy="2727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1B2676">
      <w:pPr>
        <w:spacing w:line="4296" w:lineRule="exact"/>
        <w:rPr>
          <w:rFonts w:hint="default" w:ascii="Times New Roman" w:hAnsi="Times New Roman" w:cs="Times New Roman"/>
        </w:rPr>
        <w:sectPr>
          <w:footerReference r:id="rId16" w:type="default"/>
          <w:pgSz w:w="11906" w:h="16839"/>
          <w:pgMar w:top="1431" w:right="1785" w:bottom="1068" w:left="1785" w:header="0" w:footer="903" w:gutter="0"/>
          <w:cols w:space="720" w:num="1"/>
        </w:sectPr>
      </w:pPr>
    </w:p>
    <w:p w14:paraId="3B71700F">
      <w:pPr>
        <w:numPr>
          <w:ilvl w:val="0"/>
          <w:numId w:val="21"/>
        </w:numPr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sz w:val="18"/>
          <w:lang w:val="ru-RU"/>
        </w:rPr>
        <w:t>Нажмите [Закрыть], чтобы закрыть диалоговое окно.</w:t>
      </w:r>
    </w:p>
    <w:p w14:paraId="5525778A">
      <w:pPr>
        <w:spacing w:before="61" w:line="220" w:lineRule="auto"/>
        <w:rPr>
          <w:rFonts w:hint="default" w:ascii="Times New Roman" w:hAnsi="Times New Roman" w:eastAsia="宋体" w:cs="Times New Roman"/>
          <w:spacing w:val="6"/>
          <w:sz w:val="20"/>
          <w:szCs w:val="20"/>
        </w:rPr>
      </w:pPr>
    </w:p>
    <w:p w14:paraId="3E8742F8">
      <w:pPr>
        <w:pStyle w:val="7"/>
        <w:spacing w:line="347" w:lineRule="auto"/>
        <w:rPr>
          <w:rFonts w:hint="default" w:ascii="Times New Roman" w:hAnsi="Times New Roman" w:cs="Times New Roman"/>
        </w:rPr>
      </w:pPr>
    </w:p>
    <w:p w14:paraId="01EBEBD2">
      <w:pPr>
        <w:spacing w:line="4524" w:lineRule="exact"/>
        <w:ind w:firstLine="858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90"/>
          <w:lang w:eastAsia="zh-CN"/>
        </w:rPr>
        <w:drawing>
          <wp:inline distT="0" distB="0" distL="0" distR="0">
            <wp:extent cx="4330700" cy="2872105"/>
            <wp:effectExtent l="0" t="0" r="0" b="0"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4331208" cy="287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CA02D">
      <w:pPr>
        <w:pStyle w:val="7"/>
        <w:spacing w:line="339" w:lineRule="auto"/>
        <w:rPr>
          <w:rFonts w:hint="default" w:ascii="Times New Roman" w:hAnsi="Times New Roman" w:cs="Times New Roman"/>
        </w:rPr>
      </w:pPr>
    </w:p>
    <w:p w14:paraId="5F715C74">
      <w:pPr>
        <w:pStyle w:val="4"/>
        <w:widowControl w:val="0"/>
        <w:numPr>
          <w:ilvl w:val="2"/>
          <w:numId w:val="9"/>
        </w:numPr>
        <w:kinsoku/>
        <w:autoSpaceDE/>
        <w:autoSpaceDN/>
        <w:adjustRightInd/>
        <w:snapToGrid/>
        <w:jc w:val="both"/>
        <w:textAlignment w:val="auto"/>
        <w:rPr>
          <w:rFonts w:hint="default" w:ascii="Times New Roman" w:hAnsi="Times New Roman" w:cs="Times New Roman" w:eastAsiaTheme="minorEastAsia"/>
          <w:snapToGrid/>
          <w:kern w:val="2"/>
          <w:sz w:val="30"/>
          <w:szCs w:val="30"/>
          <w:lang w:val="ru-RU" w:eastAsia="zh-CN"/>
        </w:rPr>
      </w:pPr>
      <w:bookmarkStart w:id="201" w:name="_Toc8042"/>
      <w:bookmarkStart w:id="202" w:name="_Toc185087977"/>
      <w:bookmarkStart w:id="203" w:name="_Toc2125"/>
      <w:r>
        <w:rPr>
          <w:rFonts w:hint="default" w:ascii="Times New Roman" w:hAnsi="Times New Roman" w:cs="Times New Roman" w:eastAsiaTheme="minorEastAsia"/>
          <w:snapToGrid/>
          <w:kern w:val="2"/>
          <w:sz w:val="30"/>
          <w:szCs w:val="30"/>
          <w:lang w:val="ru-RU" w:eastAsia="zh-CN"/>
        </w:rPr>
        <w:t>Соединить устройство</w:t>
      </w:r>
      <w:bookmarkEnd w:id="201"/>
      <w:bookmarkEnd w:id="202"/>
      <w:bookmarkEnd w:id="203"/>
    </w:p>
    <w:p w14:paraId="3FDBAA93">
      <w:pPr>
        <w:numPr>
          <w:ilvl w:val="0"/>
          <w:numId w:val="22"/>
        </w:numPr>
        <w:rPr>
          <w:rFonts w:hint="default" w:ascii="Times New Roman" w:hAnsi="Times New Roman" w:cs="Times New Roman"/>
          <w:sz w:val="18"/>
          <w:lang w:val="ru-RU"/>
        </w:rPr>
      </w:pPr>
      <w:r>
        <w:rPr>
          <w:rFonts w:hint="default" w:ascii="Times New Roman" w:hAnsi="Times New Roman" w:cs="Times New Roman"/>
          <w:sz w:val="18"/>
          <w:lang w:val="ru-RU"/>
        </w:rPr>
        <w:t>Откройте панель [Новый проект], выберите [Проект] для категории, выберите [Стандартный проект] для шаблона, введите название пользовательского проекта ниже и местоположение, в котором проект сохранен, и нажмите [ОК].</w:t>
      </w:r>
    </w:p>
    <w:p w14:paraId="385A219C">
      <w:pPr>
        <w:spacing w:before="65" w:line="270" w:lineRule="auto"/>
        <w:ind w:left="446" w:right="131" w:hanging="415"/>
        <w:rPr>
          <w:rFonts w:hint="default" w:ascii="Times New Roman" w:hAnsi="Times New Roman" w:eastAsia="宋体" w:cs="Times New Roman"/>
          <w:sz w:val="20"/>
          <w:szCs w:val="20"/>
          <w:lang w:val="ru-RU"/>
        </w:rPr>
      </w:pPr>
    </w:p>
    <w:p w14:paraId="5C9AA610">
      <w:pPr>
        <w:spacing w:before="160" w:line="4641" w:lineRule="exact"/>
        <w:ind w:firstLine="1437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92"/>
          <w:lang w:eastAsia="zh-CN"/>
        </w:rPr>
        <w:drawing>
          <wp:inline distT="0" distB="0" distL="0" distR="0">
            <wp:extent cx="3512820" cy="2947035"/>
            <wp:effectExtent l="0" t="0" r="0" b="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512820" cy="2947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8FDC01">
      <w:pPr>
        <w:pStyle w:val="7"/>
        <w:spacing w:line="312" w:lineRule="auto"/>
        <w:rPr>
          <w:rFonts w:hint="default" w:ascii="Times New Roman" w:hAnsi="Times New Roman" w:cs="Times New Roman"/>
        </w:rPr>
      </w:pPr>
    </w:p>
    <w:p w14:paraId="5F90F121">
      <w:pPr>
        <w:numPr>
          <w:ilvl w:val="0"/>
          <w:numId w:val="22"/>
        </w:numPr>
        <w:rPr>
          <w:rFonts w:hint="default" w:ascii="Times New Roman" w:hAnsi="Times New Roman" w:eastAsia="宋体" w:cs="Times New Roman"/>
          <w:spacing w:val="6"/>
          <w:sz w:val="20"/>
          <w:szCs w:val="20"/>
          <w:lang w:val="ru-RU"/>
        </w:rPr>
      </w:pPr>
      <w:r>
        <w:rPr>
          <w:rFonts w:hint="default" w:ascii="Times New Roman" w:hAnsi="Times New Roman" w:cs="Times New Roman"/>
          <w:sz w:val="18"/>
          <w:lang w:val="ru-RU"/>
        </w:rPr>
        <w:t>Выберите PLC в списке [устройство (D)] (ЕСЛИ вы не нашли соответствующий PLC, пожалуйста, убедитесь, что устройство установлено правильно. Конкретные шаги приведены в разделе Добавить устройство) Выберите часто используемый язык программирования в выпадающий СПИСОК [PLC_PRG в (P)] и нажмите [OK].</w:t>
      </w:r>
    </w:p>
    <w:p w14:paraId="47ED53CE">
      <w:pPr>
        <w:spacing w:line="275" w:lineRule="auto"/>
        <w:rPr>
          <w:rFonts w:hint="default" w:ascii="Times New Roman" w:hAnsi="Times New Roman" w:eastAsia="宋体" w:cs="Times New Roman"/>
          <w:sz w:val="20"/>
          <w:szCs w:val="20"/>
          <w:lang w:val="ru-RU"/>
        </w:rPr>
        <w:sectPr>
          <w:footerReference r:id="rId17" w:type="default"/>
          <w:pgSz w:w="11906" w:h="16839"/>
          <w:pgMar w:top="1431" w:right="1785" w:bottom="1068" w:left="1785" w:header="0" w:footer="903" w:gutter="0"/>
          <w:cols w:space="720" w:num="1"/>
        </w:sectPr>
      </w:pPr>
    </w:p>
    <w:p w14:paraId="43C5B5D3">
      <w:pPr>
        <w:spacing w:before="140" w:line="5693" w:lineRule="exact"/>
        <w:ind w:firstLine="10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113"/>
          <w:lang w:eastAsia="zh-CN"/>
        </w:rPr>
        <w:drawing>
          <wp:inline distT="0" distB="0" distL="0" distR="0">
            <wp:extent cx="5038090" cy="3614420"/>
            <wp:effectExtent l="0" t="0" r="0" b="0"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5038344" cy="3614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45E77">
      <w:pPr>
        <w:pStyle w:val="7"/>
        <w:spacing w:line="307" w:lineRule="auto"/>
        <w:rPr>
          <w:rFonts w:hint="default" w:ascii="Times New Roman" w:hAnsi="Times New Roman" w:cs="Times New Roman"/>
        </w:rPr>
      </w:pPr>
    </w:p>
    <w:p w14:paraId="5FF5A8AC">
      <w:pPr>
        <w:numPr>
          <w:ilvl w:val="0"/>
          <w:numId w:val="22"/>
        </w:numPr>
        <w:rPr>
          <w:rFonts w:hint="default" w:ascii="Times New Roman" w:hAnsi="Times New Roman" w:cs="Times New Roman"/>
          <w:sz w:val="18"/>
          <w:lang w:val="ru-RU"/>
        </w:rPr>
      </w:pPr>
      <w:r>
        <w:rPr>
          <w:rFonts w:hint="default" w:ascii="Times New Roman" w:hAnsi="Times New Roman" w:cs="Times New Roman"/>
          <w:sz w:val="18"/>
          <w:lang w:val="ru-RU"/>
        </w:rPr>
        <w:t>В MetaFacture дважды щелкните [Устройство] в окне устройства на открывшейся странице устройства. Убедитесь, что компьютер подключён к сети и находится в том же сегменте сети, что и компьютер с установленной программой MetaFacture.</w:t>
      </w:r>
    </w:p>
    <w:p w14:paraId="0083B5A1">
      <w:pPr>
        <w:rPr>
          <w:rFonts w:hint="default" w:ascii="Times New Roman" w:hAnsi="Times New Roman" w:cs="Times New Roman"/>
          <w:sz w:val="18"/>
          <w:lang w:val="ru-RU"/>
        </w:rPr>
      </w:pPr>
    </w:p>
    <w:p w14:paraId="0BF8B25A">
      <w:pPr>
        <w:rPr>
          <w:rFonts w:hint="default" w:ascii="Times New Roman" w:hAnsi="Times New Roman" w:cs="Times New Roman"/>
          <w:sz w:val="18"/>
          <w:lang w:val="ru-RU"/>
        </w:rPr>
      </w:pPr>
      <w:r>
        <w:rPr>
          <w:rFonts w:hint="default" w:ascii="Times New Roman" w:hAnsi="Times New Roman" w:cs="Times New Roman"/>
          <w:sz w:val="18"/>
          <w:lang w:val="ru-RU"/>
        </w:rPr>
        <w:t>Способ №1: Введите IP-адрес PLC и нажмите клавишу enter</w:t>
      </w:r>
    </w:p>
    <w:p w14:paraId="5FC956CD">
      <w:pPr>
        <w:rPr>
          <w:rFonts w:hint="default" w:ascii="Times New Roman" w:hAnsi="Times New Roman" w:cs="Times New Roman"/>
          <w:sz w:val="18"/>
          <w:lang w:val="ru-RU"/>
        </w:rPr>
      </w:pPr>
      <w:r>
        <w:rPr>
          <w:rFonts w:hint="default" w:ascii="Times New Roman" w:hAnsi="Times New Roman" w:cs="Times New Roman"/>
          <w:sz w:val="18"/>
          <w:lang w:val="ru-RU"/>
        </w:rPr>
        <w:t>Способ №2: Нажмите [Сканировать сеть] и выберите соответствующее устройство во всплывающем окне результатов сканирования</w:t>
      </w:r>
    </w:p>
    <w:p w14:paraId="1C0317F2">
      <w:pPr>
        <w:spacing w:before="65" w:line="227" w:lineRule="auto"/>
        <w:ind w:left="23"/>
        <w:rPr>
          <w:rFonts w:hint="default" w:ascii="Times New Roman" w:hAnsi="Times New Roman" w:eastAsia="宋体" w:cs="Times New Roman"/>
          <w:spacing w:val="8"/>
          <w:sz w:val="20"/>
          <w:szCs w:val="20"/>
          <w:lang w:val="ru-RU"/>
        </w:rPr>
      </w:pPr>
    </w:p>
    <w:p w14:paraId="42E80090">
      <w:pPr>
        <w:pStyle w:val="7"/>
        <w:spacing w:line="319" w:lineRule="auto"/>
        <w:rPr>
          <w:rFonts w:hint="default" w:ascii="Times New Roman" w:hAnsi="Times New Roman" w:cs="Times New Roman"/>
          <w:lang w:val="ru-RU"/>
        </w:rPr>
      </w:pPr>
    </w:p>
    <w:p w14:paraId="6C81A9B7">
      <w:pPr>
        <w:spacing w:line="4176" w:lineRule="exact"/>
        <w:ind w:firstLine="306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83"/>
          <w:lang w:eastAsia="zh-CN"/>
        </w:rPr>
        <w:drawing>
          <wp:inline distT="0" distB="0" distL="0" distR="0">
            <wp:extent cx="4943475" cy="2651125"/>
            <wp:effectExtent l="0" t="0" r="0" b="0"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4943855" cy="26517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97ACC9">
      <w:pPr>
        <w:pStyle w:val="7"/>
        <w:spacing w:line="274" w:lineRule="auto"/>
        <w:rPr>
          <w:rFonts w:hint="default" w:ascii="Times New Roman" w:hAnsi="Times New Roman" w:cs="Times New Roman"/>
        </w:rPr>
      </w:pPr>
    </w:p>
    <w:p w14:paraId="5AA5172B">
      <w:pPr>
        <w:numPr>
          <w:ilvl w:val="0"/>
          <w:numId w:val="15"/>
        </w:numPr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lang w:val="ru-RU"/>
        </w:rPr>
        <w:t xml:space="preserve">Инструкция </w:t>
      </w:r>
    </w:p>
    <w:p w14:paraId="56414784">
      <w:pPr>
        <w:ind w:firstLine="420"/>
        <w:rPr>
          <w:rFonts w:hint="default" w:ascii="Times New Roman" w:hAnsi="Times New Roman" w:cs="Times New Roman"/>
          <w:sz w:val="18"/>
          <w:lang w:val="ru-RU"/>
        </w:rPr>
      </w:pPr>
      <w:r>
        <w:rPr>
          <w:rFonts w:hint="default" w:ascii="Times New Roman" w:hAnsi="Times New Roman" w:cs="Times New Roman"/>
          <w:sz w:val="18"/>
          <w:lang w:val="ru-RU"/>
        </w:rPr>
        <w:t>IP-адрес отладочного порта промышленного интеллектуального компьютера по умолчанию: 192.168.1.200</w:t>
      </w:r>
    </w:p>
    <w:p w14:paraId="45FAF31D">
      <w:pPr>
        <w:numPr>
          <w:ilvl w:val="0"/>
          <w:numId w:val="22"/>
        </w:numPr>
        <w:rPr>
          <w:rFonts w:hint="default" w:ascii="Times New Roman" w:hAnsi="Times New Roman" w:cs="Times New Roman"/>
          <w:sz w:val="18"/>
          <w:lang w:val="ru-RU"/>
        </w:rPr>
      </w:pPr>
      <w:r>
        <w:rPr>
          <w:rFonts w:hint="default" w:ascii="Times New Roman" w:hAnsi="Times New Roman" w:cs="Times New Roman"/>
          <w:sz w:val="18"/>
          <w:lang w:val="ru-RU"/>
        </w:rPr>
        <w:t xml:space="preserve">(Необязательно) После успешного подключения </w:t>
      </w:r>
      <w:r>
        <w:rPr>
          <w:rFonts w:hint="default" w:ascii="Times New Roman" w:hAnsi="Times New Roman" w:cs="Times New Roman"/>
          <w:sz w:val="18"/>
        </w:rPr>
        <w:t>PLC</w:t>
      </w:r>
      <w:r>
        <w:rPr>
          <w:rFonts w:hint="default" w:ascii="Times New Roman" w:hAnsi="Times New Roman" w:cs="Times New Roman"/>
          <w:sz w:val="18"/>
          <w:lang w:val="ru-RU"/>
        </w:rPr>
        <w:t>, чтобы облегчить последующее сканирование устройства, вы можете переименовать устройство, щелкнув [Устройство]&gt; [Переименовать активное устройство], введите пользовательское название устройства и нажмите [ОК].</w:t>
      </w:r>
    </w:p>
    <w:p w14:paraId="6A7DDA83">
      <w:pPr>
        <w:spacing w:before="60" w:line="270" w:lineRule="auto"/>
        <w:ind w:right="15"/>
        <w:rPr>
          <w:rFonts w:hint="default" w:ascii="Times New Roman" w:hAnsi="Times New Roman" w:eastAsia="宋体" w:cs="Times New Roman"/>
          <w:spacing w:val="9"/>
          <w:sz w:val="20"/>
          <w:szCs w:val="20"/>
          <w:lang w:val="ru-RU"/>
        </w:rPr>
      </w:pPr>
    </w:p>
    <w:p w14:paraId="0B02049B">
      <w:pPr>
        <w:spacing w:before="220" w:line="4296" w:lineRule="exact"/>
        <w:ind w:firstLine="525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position w:val="-85"/>
          <w:lang w:eastAsia="zh-CN"/>
        </w:rPr>
        <w:drawing>
          <wp:inline distT="0" distB="0" distL="0" distR="0">
            <wp:extent cx="4754245" cy="2727325"/>
            <wp:effectExtent l="0" t="0" r="0" b="0"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4754879" cy="2727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554919">
      <w:pPr>
        <w:pStyle w:val="7"/>
        <w:spacing w:line="301" w:lineRule="auto"/>
        <w:rPr>
          <w:rFonts w:hint="default" w:ascii="Times New Roman" w:hAnsi="Times New Roman" w:cs="Times New Roman"/>
        </w:rPr>
      </w:pPr>
    </w:p>
    <w:p w14:paraId="767BDE00">
      <w:pPr>
        <w:pStyle w:val="7"/>
        <w:spacing w:line="302" w:lineRule="auto"/>
        <w:rPr>
          <w:rFonts w:hint="default" w:ascii="Times New Roman" w:hAnsi="Times New Roman" w:cs="Times New Roman"/>
        </w:rPr>
      </w:pPr>
    </w:p>
    <w:p w14:paraId="42A1542C">
      <w:pPr>
        <w:pStyle w:val="4"/>
        <w:numPr>
          <w:ilvl w:val="2"/>
          <w:numId w:val="9"/>
        </w:numPr>
        <w:rPr>
          <w:rFonts w:hint="default" w:ascii="Times New Roman" w:hAnsi="Times New Roman" w:cs="Times New Roman"/>
          <w:sz w:val="24"/>
        </w:rPr>
      </w:pPr>
      <w:bookmarkStart w:id="204" w:name="_Toc20301"/>
      <w:bookmarkStart w:id="205" w:name="_Toc25353"/>
      <w:bookmarkStart w:id="206" w:name="_Toc185087978"/>
      <w:r>
        <w:rPr>
          <w:rFonts w:hint="default" w:ascii="Times New Roman" w:hAnsi="Times New Roman" w:cs="Times New Roman"/>
          <w:sz w:val="24"/>
          <w:lang w:val="ru-RU"/>
        </w:rPr>
        <w:t>Программирование</w:t>
      </w:r>
      <w:bookmarkEnd w:id="204"/>
      <w:bookmarkEnd w:id="205"/>
      <w:bookmarkEnd w:id="206"/>
      <w:r>
        <w:rPr>
          <w:rFonts w:hint="default" w:ascii="Times New Roman" w:hAnsi="Times New Roman" w:cs="Times New Roman"/>
          <w:sz w:val="24"/>
          <w:lang w:val="ru-RU"/>
        </w:rPr>
        <w:t xml:space="preserve"> </w:t>
      </w:r>
    </w:p>
    <w:p w14:paraId="7510302F">
      <w:pPr>
        <w:tabs>
          <w:tab w:val="left" w:pos="2154"/>
        </w:tabs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  <w:sz w:val="18"/>
          <w:lang w:val="ru-RU"/>
        </w:rPr>
        <w:t>Подробнее о процессе программирования и отладки, смотрите в разделе «Основные операции MetaFacture».</w:t>
      </w:r>
    </w:p>
    <w:p w14:paraId="0552C8B6">
      <w:pPr>
        <w:spacing w:before="65" w:line="228" w:lineRule="auto"/>
        <w:ind w:left="23"/>
        <w:rPr>
          <w:rFonts w:hint="default" w:ascii="Times New Roman" w:hAnsi="Times New Roman" w:eastAsia="宋体" w:cs="Times New Roman"/>
          <w:spacing w:val="10"/>
          <w:sz w:val="20"/>
          <w:szCs w:val="20"/>
        </w:rPr>
      </w:pPr>
    </w:p>
    <w:sectPr>
      <w:footerReference r:id="rId18" w:type="default"/>
      <w:pgSz w:w="11906" w:h="16839"/>
      <w:pgMar w:top="1431" w:right="1785" w:bottom="1068" w:left="1785" w:header="0" w:footer="90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D232E4">
    <w:pPr>
      <w:pStyle w:val="12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115A20E">
                          <w:pPr>
                            <w:pStyle w:val="1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115A20E">
                    <w:pPr>
                      <w:pStyle w:val="1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2EBB112">
    <w:pPr>
      <w:pStyle w:val="12"/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A770E7"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3A8A03">
    <w:pPr>
      <w:spacing w:line="168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14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CFFD11E">
    <w:pPr>
      <w:spacing w:line="169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16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49112A7">
    <w:pPr>
      <w:spacing w:line="168" w:lineRule="auto"/>
      <w:ind w:left="4090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8"/>
        <w:sz w:val="18"/>
        <w:szCs w:val="18"/>
      </w:rPr>
      <w:t>17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8BDBCF">
    <w:pPr>
      <w:spacing w:line="169" w:lineRule="auto"/>
      <w:ind w:left="40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20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82073E">
    <w:pPr>
      <w:spacing w:line="169" w:lineRule="auto"/>
      <w:ind w:left="40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21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1F8A99">
    <w:pPr>
      <w:spacing w:line="169" w:lineRule="auto"/>
      <w:ind w:left="408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pacing w:val="-6"/>
        <w:sz w:val="18"/>
        <w:szCs w:val="18"/>
      </w:rPr>
      <w:t>23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FE41A5E">
    <w:pPr>
      <w:spacing w:line="168" w:lineRule="auto"/>
      <w:ind w:left="4135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796D67">
    <w:pPr>
      <w:spacing w:line="169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2E4D68">
    <w:pPr>
      <w:spacing w:line="168" w:lineRule="auto"/>
      <w:ind w:left="4124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FD960D">
    <w:pPr>
      <w:spacing w:line="167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F95C77">
    <w:pPr>
      <w:spacing w:line="169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80AB18">
    <w:pPr>
      <w:spacing w:line="167" w:lineRule="auto"/>
      <w:ind w:left="4129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9E1268">
    <w:pPr>
      <w:spacing w:line="169" w:lineRule="auto"/>
      <w:ind w:left="412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F7781C">
    <w:pPr>
      <w:spacing w:line="169" w:lineRule="auto"/>
      <w:ind w:left="4127"/>
      <w:rPr>
        <w:rFonts w:ascii="Calibri" w:hAnsi="Calibri" w:eastAsia="Calibri" w:cs="Calibri"/>
        <w:sz w:val="18"/>
        <w:szCs w:val="18"/>
      </w:rPr>
    </w:pPr>
    <w:r>
      <w:rPr>
        <w:rFonts w:ascii="Calibri" w:hAnsi="Calibri" w:eastAsia="Calibri" w:cs="Calibri"/>
        <w:sz w:val="18"/>
        <w:szCs w:val="18"/>
      </w:rPr>
      <w:t>9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BD4B92"/>
    <w:multiLevelType w:val="singleLevel"/>
    <w:tmpl w:val="89BD4B92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">
    <w:nsid w:val="9DE79FD0"/>
    <w:multiLevelType w:val="singleLevel"/>
    <w:tmpl w:val="9DE79FD0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2">
    <w:nsid w:val="B4D7B18F"/>
    <w:multiLevelType w:val="singleLevel"/>
    <w:tmpl w:val="B4D7B18F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3">
    <w:nsid w:val="C41B11B5"/>
    <w:multiLevelType w:val="singleLevel"/>
    <w:tmpl w:val="C41B11B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CF549C98"/>
    <w:multiLevelType w:val="multilevel"/>
    <w:tmpl w:val="CF549C98"/>
    <w:lvl w:ilvl="0" w:tentative="0">
      <w:start w:val="1"/>
      <w:numFmt w:val="decimal"/>
      <w:pStyle w:val="2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5">
    <w:nsid w:val="DFE0529B"/>
    <w:multiLevelType w:val="singleLevel"/>
    <w:tmpl w:val="DFE0529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6">
    <w:nsid w:val="EEFE6D1B"/>
    <w:multiLevelType w:val="singleLevel"/>
    <w:tmpl w:val="EEFE6D1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7">
    <w:nsid w:val="F87B9E3C"/>
    <w:multiLevelType w:val="singleLevel"/>
    <w:tmpl w:val="F87B9E3C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8">
    <w:nsid w:val="06DB950A"/>
    <w:multiLevelType w:val="singleLevel"/>
    <w:tmpl w:val="06DB950A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9">
    <w:nsid w:val="0CF3AA5C"/>
    <w:multiLevelType w:val="singleLevel"/>
    <w:tmpl w:val="0CF3AA5C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0">
    <w:nsid w:val="1827D16B"/>
    <w:multiLevelType w:val="singleLevel"/>
    <w:tmpl w:val="1827D16B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1">
    <w:nsid w:val="20915EA9"/>
    <w:multiLevelType w:val="singleLevel"/>
    <w:tmpl w:val="20915EA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2">
    <w:nsid w:val="268E4469"/>
    <w:multiLevelType w:val="singleLevel"/>
    <w:tmpl w:val="268E4469"/>
    <w:lvl w:ilvl="0" w:tentative="0">
      <w:start w:val="1"/>
      <w:numFmt w:val="decimal"/>
      <w:lvlText w:val="%1)"/>
      <w:lvlJc w:val="left"/>
      <w:pPr>
        <w:ind w:left="425" w:hanging="425"/>
      </w:pPr>
      <w:rPr>
        <w:rFonts w:hint="default"/>
      </w:rPr>
    </w:lvl>
  </w:abstractNum>
  <w:abstractNum w:abstractNumId="13">
    <w:nsid w:val="316F5DC9"/>
    <w:multiLevelType w:val="singleLevel"/>
    <w:tmpl w:val="316F5DC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4">
    <w:nsid w:val="36BB45F3"/>
    <w:multiLevelType w:val="multilevel"/>
    <w:tmpl w:val="36BB45F3"/>
    <w:lvl w:ilvl="0" w:tentative="0">
      <w:start w:val="1"/>
      <w:numFmt w:val="decimal"/>
      <w:pStyle w:val="3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5">
    <w:nsid w:val="453F2644"/>
    <w:multiLevelType w:val="singleLevel"/>
    <w:tmpl w:val="453F2644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6">
    <w:nsid w:val="59A08A28"/>
    <w:multiLevelType w:val="singleLevel"/>
    <w:tmpl w:val="59A08A2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7">
    <w:nsid w:val="5BAA3C45"/>
    <w:multiLevelType w:val="multilevel"/>
    <w:tmpl w:val="5BAA3C45"/>
    <w:lvl w:ilvl="0" w:tentative="0">
      <w:start w:val="1"/>
      <w:numFmt w:val="decimal"/>
      <w:pStyle w:val="4"/>
      <w:lvlText w:val="%1."/>
      <w:lvlJc w:val="left"/>
      <w:pPr>
        <w:ind w:left="425" w:hanging="425"/>
      </w:pPr>
      <w:rPr>
        <w:rFonts w:hint="default"/>
      </w:rPr>
    </w:lvl>
    <w:lvl w:ilvl="1" w:tentative="0">
      <w:start w:val="1"/>
      <w:numFmt w:val="decimal"/>
      <w:lvlText w:val="%1.%2."/>
      <w:lvlJc w:val="left"/>
      <w:pPr>
        <w:ind w:left="850" w:hanging="453"/>
      </w:pPr>
      <w:rPr>
        <w:rFonts w:hint="default"/>
      </w:rPr>
    </w:lvl>
    <w:lvl w:ilvl="2" w:tentative="0">
      <w:start w:val="1"/>
      <w:numFmt w:val="decimal"/>
      <w:lvlText w:val="%1.%2.%3."/>
      <w:lvlJc w:val="left"/>
      <w:pPr>
        <w:ind w:left="1508" w:hanging="708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2053" w:hanging="853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495" w:hanging="895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3136" w:hanging="11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673" w:hanging="1273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42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648" w:hanging="1448"/>
      </w:pPr>
      <w:rPr>
        <w:rFonts w:hint="default"/>
      </w:rPr>
    </w:lvl>
  </w:abstractNum>
  <w:abstractNum w:abstractNumId="18">
    <w:nsid w:val="5E7ADB29"/>
    <w:multiLevelType w:val="singleLevel"/>
    <w:tmpl w:val="5E7ADB29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9">
    <w:nsid w:val="7354B534"/>
    <w:multiLevelType w:val="singleLevel"/>
    <w:tmpl w:val="7354B53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0">
    <w:nsid w:val="7CD04BF9"/>
    <w:multiLevelType w:val="singleLevel"/>
    <w:tmpl w:val="7CD04BF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4"/>
  </w:num>
  <w:num w:numId="2">
    <w:abstractNumId w:val="14"/>
  </w:num>
  <w:num w:numId="3">
    <w:abstractNumId w:val="17"/>
  </w:num>
  <w:num w:numId="4">
    <w:abstractNumId w:val="3"/>
  </w:num>
  <w:num w:numId="5">
    <w:abstractNumId w:val="20"/>
  </w:num>
  <w:num w:numId="6">
    <w:abstractNumId w:val="18"/>
  </w:num>
  <w:num w:numId="7">
    <w:abstractNumId w:val="13"/>
  </w:num>
  <w:num w:numId="8">
    <w:abstractNumId w:val="19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6"/>
  </w:num>
  <w:num w:numId="12">
    <w:abstractNumId w:val="8"/>
  </w:num>
  <w:num w:numId="13">
    <w:abstractNumId w:val="11"/>
  </w:num>
  <w:num w:numId="14">
    <w:abstractNumId w:val="15"/>
  </w:num>
  <w:num w:numId="15">
    <w:abstractNumId w:val="16"/>
  </w:num>
  <w:num w:numId="16">
    <w:abstractNumId w:val="7"/>
  </w:num>
  <w:num w:numId="17">
    <w:abstractNumId w:val="0"/>
  </w:num>
  <w:num w:numId="18">
    <w:abstractNumId w:val="10"/>
  </w:num>
  <w:num w:numId="19">
    <w:abstractNumId w:val="1"/>
  </w:num>
  <w:num w:numId="20">
    <w:abstractNumId w:val="12"/>
  </w:num>
  <w:num w:numId="21">
    <w:abstractNumId w:val="9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4"/>
  </w:compat>
  <w:rsids>
    <w:rsidRoot w:val="00D055A6"/>
    <w:rsid w:val="003B5687"/>
    <w:rsid w:val="00521805"/>
    <w:rsid w:val="00C34F12"/>
    <w:rsid w:val="00D055A6"/>
    <w:rsid w:val="00DB3E09"/>
    <w:rsid w:val="01E95148"/>
    <w:rsid w:val="02B200FC"/>
    <w:rsid w:val="03343163"/>
    <w:rsid w:val="035C1C72"/>
    <w:rsid w:val="0AC3154C"/>
    <w:rsid w:val="0BB1149C"/>
    <w:rsid w:val="0C9B4D23"/>
    <w:rsid w:val="0E0F761F"/>
    <w:rsid w:val="0E6D26E7"/>
    <w:rsid w:val="0E9E6512"/>
    <w:rsid w:val="0F1D392A"/>
    <w:rsid w:val="115B01D4"/>
    <w:rsid w:val="12383FA4"/>
    <w:rsid w:val="162B3819"/>
    <w:rsid w:val="19551028"/>
    <w:rsid w:val="1A555BBE"/>
    <w:rsid w:val="1AB64BE3"/>
    <w:rsid w:val="1F031D48"/>
    <w:rsid w:val="1F8B4F18"/>
    <w:rsid w:val="213A7DEE"/>
    <w:rsid w:val="22470109"/>
    <w:rsid w:val="25E6350A"/>
    <w:rsid w:val="2760489B"/>
    <w:rsid w:val="27A80173"/>
    <w:rsid w:val="28035219"/>
    <w:rsid w:val="280626C5"/>
    <w:rsid w:val="29C74F3B"/>
    <w:rsid w:val="2B006133"/>
    <w:rsid w:val="2E2465DC"/>
    <w:rsid w:val="2EBC1577"/>
    <w:rsid w:val="3118393F"/>
    <w:rsid w:val="311F42CB"/>
    <w:rsid w:val="32BD2079"/>
    <w:rsid w:val="33191F83"/>
    <w:rsid w:val="354A2ECE"/>
    <w:rsid w:val="35CB53D3"/>
    <w:rsid w:val="39B1100E"/>
    <w:rsid w:val="3A466B9D"/>
    <w:rsid w:val="3E9C707D"/>
    <w:rsid w:val="41105CD2"/>
    <w:rsid w:val="41CE1749"/>
    <w:rsid w:val="43806BC1"/>
    <w:rsid w:val="448F4563"/>
    <w:rsid w:val="45A831F7"/>
    <w:rsid w:val="47470193"/>
    <w:rsid w:val="49DE41BE"/>
    <w:rsid w:val="54B713C6"/>
    <w:rsid w:val="578541CE"/>
    <w:rsid w:val="58795E8A"/>
    <w:rsid w:val="58ED669E"/>
    <w:rsid w:val="5B677CE9"/>
    <w:rsid w:val="5E1A576C"/>
    <w:rsid w:val="5FD8563C"/>
    <w:rsid w:val="60255718"/>
    <w:rsid w:val="610D4572"/>
    <w:rsid w:val="64093F10"/>
    <w:rsid w:val="66AE58FD"/>
    <w:rsid w:val="68E95B46"/>
    <w:rsid w:val="6D370754"/>
    <w:rsid w:val="6E5D0F77"/>
    <w:rsid w:val="710B1C64"/>
    <w:rsid w:val="727D3591"/>
    <w:rsid w:val="74C4154C"/>
    <w:rsid w:val="78CA188F"/>
    <w:rsid w:val="794859CF"/>
    <w:rsid w:val="7A3031E0"/>
    <w:rsid w:val="7BD00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unhideWhenUsed="0" w:uiPriority="39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1"/>
    <w:basedOn w:val="1"/>
    <w:qFormat/>
    <w:uiPriority w:val="0"/>
    <w:pPr>
      <w:keepNext/>
      <w:keepLines/>
      <w:numPr>
        <w:ilvl w:val="0"/>
        <w:numId w:val="1"/>
      </w:numPr>
      <w:spacing w:before="340" w:after="330" w:line="576" w:lineRule="auto"/>
      <w:outlineLvl w:val="0"/>
    </w:pPr>
    <w:rPr>
      <w:rFonts w:asciiTheme="minorHAnsi" w:hAnsiTheme="minorHAnsi"/>
      <w:b/>
      <w:kern w:val="44"/>
      <w:sz w:val="44"/>
    </w:rPr>
  </w:style>
  <w:style w:type="paragraph" w:styleId="3">
    <w:name w:val="heading 2"/>
    <w:basedOn w:val="1"/>
    <w:unhideWhenUsed/>
    <w:qFormat/>
    <w:uiPriority w:val="0"/>
    <w:pPr>
      <w:keepNext/>
      <w:keepLines/>
      <w:numPr>
        <w:ilvl w:val="0"/>
        <w:numId w:val="2"/>
      </w:numPr>
      <w:spacing w:before="260" w:after="260" w:line="413" w:lineRule="auto"/>
      <w:outlineLvl w:val="1"/>
    </w:pPr>
    <w:rPr>
      <w:rFonts w:eastAsia="黑体"/>
      <w:b/>
      <w:sz w:val="32"/>
    </w:rPr>
  </w:style>
  <w:style w:type="paragraph" w:styleId="4">
    <w:name w:val="heading 3"/>
    <w:basedOn w:val="1"/>
    <w:unhideWhenUsed/>
    <w:qFormat/>
    <w:uiPriority w:val="0"/>
    <w:pPr>
      <w:keepNext/>
      <w:keepLines/>
      <w:numPr>
        <w:ilvl w:val="0"/>
        <w:numId w:val="3"/>
      </w:numPr>
      <w:spacing w:before="260" w:after="260" w:line="413" w:lineRule="auto"/>
      <w:outlineLvl w:val="2"/>
    </w:pPr>
    <w:rPr>
      <w:rFonts w:asciiTheme="minorHAnsi" w:hAnsiTheme="minorHAnsi"/>
      <w:b/>
      <w:sz w:val="32"/>
    </w:rPr>
  </w:style>
  <w:style w:type="character" w:default="1" w:styleId="21">
    <w:name w:val="Default Paragraph Font"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7"/>
    <w:basedOn w:val="1"/>
    <w:next w:val="1"/>
    <w:autoRedefine/>
    <w:qFormat/>
    <w:uiPriority w:val="0"/>
    <w:pPr>
      <w:ind w:left="1260"/>
    </w:pPr>
    <w:rPr>
      <w:rFonts w:asciiTheme="minorHAnsi" w:hAnsiTheme="minorHAnsi" w:cstheme="minorHAnsi"/>
      <w:sz w:val="18"/>
      <w:szCs w:val="18"/>
    </w:rPr>
  </w:style>
  <w:style w:type="paragraph" w:styleId="6">
    <w:name w:val="caption"/>
    <w:basedOn w:val="1"/>
    <w:semiHidden/>
    <w:unhideWhenUsed/>
    <w:qFormat/>
    <w:uiPriority w:val="0"/>
    <w:rPr>
      <w:rFonts w:eastAsia="黑体"/>
      <w:sz w:val="20"/>
    </w:rPr>
  </w:style>
  <w:style w:type="paragraph" w:styleId="7">
    <w:name w:val="Body Text"/>
    <w:basedOn w:val="1"/>
    <w:semiHidden/>
    <w:qFormat/>
    <w:uiPriority w:val="0"/>
  </w:style>
  <w:style w:type="paragraph" w:styleId="8">
    <w:name w:val="toc 5"/>
    <w:basedOn w:val="1"/>
    <w:next w:val="1"/>
    <w:autoRedefine/>
    <w:qFormat/>
    <w:uiPriority w:val="0"/>
    <w:pPr>
      <w:ind w:left="840"/>
    </w:pPr>
    <w:rPr>
      <w:rFonts w:asciiTheme="minorHAnsi" w:hAnsiTheme="minorHAnsi" w:cstheme="minorHAnsi"/>
      <w:sz w:val="18"/>
      <w:szCs w:val="18"/>
    </w:rPr>
  </w:style>
  <w:style w:type="paragraph" w:styleId="9">
    <w:name w:val="toc 3"/>
    <w:basedOn w:val="1"/>
    <w:next w:val="1"/>
    <w:uiPriority w:val="39"/>
    <w:pPr>
      <w:ind w:left="420"/>
    </w:pPr>
    <w:rPr>
      <w:rFonts w:asciiTheme="minorHAnsi" w:hAnsiTheme="minorHAnsi" w:cstheme="minorHAnsi"/>
      <w:i/>
      <w:iCs/>
      <w:sz w:val="20"/>
      <w:szCs w:val="20"/>
    </w:rPr>
  </w:style>
  <w:style w:type="paragraph" w:styleId="10">
    <w:name w:val="toc 8"/>
    <w:basedOn w:val="1"/>
    <w:next w:val="1"/>
    <w:autoRedefine/>
    <w:qFormat/>
    <w:uiPriority w:val="0"/>
    <w:pPr>
      <w:ind w:left="1470"/>
    </w:pPr>
    <w:rPr>
      <w:rFonts w:asciiTheme="minorHAnsi" w:hAnsiTheme="minorHAnsi" w:cstheme="minorHAnsi"/>
      <w:sz w:val="18"/>
      <w:szCs w:val="18"/>
    </w:rPr>
  </w:style>
  <w:style w:type="paragraph" w:styleId="11">
    <w:name w:val="Balloon Text"/>
    <w:basedOn w:val="1"/>
    <w:link w:val="30"/>
    <w:qFormat/>
    <w:uiPriority w:val="0"/>
    <w:rPr>
      <w:sz w:val="18"/>
      <w:szCs w:val="18"/>
    </w:rPr>
  </w:style>
  <w:style w:type="paragraph" w:styleId="1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1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jc w:val="both"/>
    </w:pPr>
    <w:rPr>
      <w:sz w:val="18"/>
    </w:rPr>
  </w:style>
  <w:style w:type="paragraph" w:styleId="14">
    <w:name w:val="toc 1"/>
    <w:basedOn w:val="1"/>
    <w:next w:val="1"/>
    <w:qFormat/>
    <w:uiPriority w:val="39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15">
    <w:name w:val="toc 4"/>
    <w:basedOn w:val="1"/>
    <w:next w:val="1"/>
    <w:autoRedefine/>
    <w:qFormat/>
    <w:uiPriority w:val="0"/>
    <w:pPr>
      <w:ind w:left="630"/>
    </w:pPr>
    <w:rPr>
      <w:rFonts w:asciiTheme="minorHAnsi" w:hAnsiTheme="minorHAnsi" w:cstheme="minorHAnsi"/>
      <w:sz w:val="18"/>
      <w:szCs w:val="18"/>
    </w:rPr>
  </w:style>
  <w:style w:type="paragraph" w:styleId="16">
    <w:name w:val="toc 6"/>
    <w:basedOn w:val="1"/>
    <w:next w:val="1"/>
    <w:autoRedefine/>
    <w:qFormat/>
    <w:uiPriority w:val="0"/>
    <w:pPr>
      <w:ind w:left="1050"/>
    </w:pPr>
    <w:rPr>
      <w:rFonts w:asciiTheme="minorHAnsi" w:hAnsiTheme="minorHAnsi" w:cstheme="minorHAnsi"/>
      <w:sz w:val="18"/>
      <w:szCs w:val="18"/>
    </w:rPr>
  </w:style>
  <w:style w:type="paragraph" w:styleId="17">
    <w:name w:val="toc 2"/>
    <w:basedOn w:val="1"/>
    <w:next w:val="1"/>
    <w:qFormat/>
    <w:uiPriority w:val="39"/>
    <w:pPr>
      <w:ind w:left="210"/>
    </w:pPr>
    <w:rPr>
      <w:rFonts w:asciiTheme="minorHAnsi" w:hAnsiTheme="minorHAnsi" w:cstheme="minorHAnsi"/>
      <w:smallCaps/>
      <w:sz w:val="20"/>
      <w:szCs w:val="20"/>
    </w:rPr>
  </w:style>
  <w:style w:type="paragraph" w:styleId="18">
    <w:name w:val="toc 9"/>
    <w:basedOn w:val="1"/>
    <w:next w:val="1"/>
    <w:autoRedefine/>
    <w:qFormat/>
    <w:uiPriority w:val="0"/>
    <w:pPr>
      <w:ind w:left="1680"/>
    </w:pPr>
    <w:rPr>
      <w:rFonts w:asciiTheme="minorHAnsi" w:hAnsiTheme="minorHAnsi" w:cstheme="minorHAnsi"/>
      <w:sz w:val="18"/>
      <w:szCs w:val="18"/>
    </w:rPr>
  </w:style>
  <w:style w:type="table" w:styleId="20">
    <w:name w:val="Table Grid"/>
    <w:basedOn w:val="1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2">
    <w:name w:val="Hyperlink"/>
    <w:basedOn w:val="21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23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4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</w:rPr>
  </w:style>
  <w:style w:type="table" w:customStyle="1" w:styleId="25">
    <w:name w:val="网格型1"/>
    <w:basedOn w:val="1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6">
    <w:name w:val="List Paragraph"/>
    <w:basedOn w:val="1"/>
    <w:qFormat/>
    <w:uiPriority w:val="1"/>
    <w:pPr>
      <w:ind w:left="1012" w:hanging="421"/>
    </w:pPr>
    <w:rPr>
      <w:rFonts w:ascii="Arial MT" w:hAnsi="Arial MT" w:eastAsia="Arial MT" w:cs="Arial MT"/>
    </w:rPr>
  </w:style>
  <w:style w:type="paragraph" w:customStyle="1" w:styleId="27">
    <w:name w:val="WPSOffice手动目录 1"/>
    <w:qFormat/>
    <w:uiPriority w:val="0"/>
    <w:rPr>
      <w:rFonts w:ascii="Arial" w:hAnsi="Arial" w:cs="Arial" w:eastAsiaTheme="minorEastAsia"/>
      <w:lang w:val="en-US" w:eastAsia="zh-CN" w:bidi="ar-SA"/>
    </w:rPr>
  </w:style>
  <w:style w:type="paragraph" w:customStyle="1" w:styleId="28">
    <w:name w:val="WPSOffice手动目录 3"/>
    <w:qFormat/>
    <w:uiPriority w:val="0"/>
    <w:pPr>
      <w:ind w:left="400" w:leftChars="400"/>
    </w:pPr>
    <w:rPr>
      <w:rFonts w:ascii="Arial" w:hAnsi="Arial" w:cs="Arial" w:eastAsiaTheme="minorEastAsia"/>
      <w:lang w:val="en-US" w:eastAsia="zh-CN" w:bidi="ar-SA"/>
    </w:rPr>
  </w:style>
  <w:style w:type="paragraph" w:customStyle="1" w:styleId="29">
    <w:name w:val="WPSOffice手动目录 2"/>
    <w:qFormat/>
    <w:uiPriority w:val="0"/>
    <w:pPr>
      <w:ind w:left="200" w:leftChars="200"/>
    </w:pPr>
    <w:rPr>
      <w:rFonts w:ascii="Arial" w:hAnsi="Arial" w:cs="Arial" w:eastAsiaTheme="minorEastAsia"/>
      <w:lang w:val="en-US" w:eastAsia="zh-CN" w:bidi="ar-SA"/>
    </w:rPr>
  </w:style>
  <w:style w:type="character" w:customStyle="1" w:styleId="30">
    <w:name w:val="批注框文本 Char"/>
    <w:basedOn w:val="21"/>
    <w:link w:val="11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1" Type="http://schemas.openxmlformats.org/officeDocument/2006/relationships/fontTable" Target="fontTable.xml"/><Relationship Id="rId50" Type="http://schemas.openxmlformats.org/officeDocument/2006/relationships/numbering" Target="numbering.xml"/><Relationship Id="rId5" Type="http://schemas.openxmlformats.org/officeDocument/2006/relationships/footer" Target="footer3.xml"/><Relationship Id="rId49" Type="http://schemas.openxmlformats.org/officeDocument/2006/relationships/customXml" Target="../customXml/item1.xml"/><Relationship Id="rId48" Type="http://schemas.openxmlformats.org/officeDocument/2006/relationships/image" Target="media/image29.jpeg"/><Relationship Id="rId47" Type="http://schemas.openxmlformats.org/officeDocument/2006/relationships/image" Target="media/image28.jpeg"/><Relationship Id="rId46" Type="http://schemas.openxmlformats.org/officeDocument/2006/relationships/image" Target="media/image27.jpeg"/><Relationship Id="rId45" Type="http://schemas.openxmlformats.org/officeDocument/2006/relationships/image" Target="media/image26.jpeg"/><Relationship Id="rId44" Type="http://schemas.openxmlformats.org/officeDocument/2006/relationships/image" Target="media/image25.jpeg"/><Relationship Id="rId43" Type="http://schemas.openxmlformats.org/officeDocument/2006/relationships/image" Target="media/image24.jpeg"/><Relationship Id="rId42" Type="http://schemas.openxmlformats.org/officeDocument/2006/relationships/image" Target="media/image23.jpeg"/><Relationship Id="rId41" Type="http://schemas.openxmlformats.org/officeDocument/2006/relationships/image" Target="media/image22.jpeg"/><Relationship Id="rId40" Type="http://schemas.openxmlformats.org/officeDocument/2006/relationships/image" Target="media/image21.jpeg"/><Relationship Id="rId4" Type="http://schemas.openxmlformats.org/officeDocument/2006/relationships/footer" Target="footer2.xml"/><Relationship Id="rId39" Type="http://schemas.openxmlformats.org/officeDocument/2006/relationships/image" Target="media/image20.png"/><Relationship Id="rId38" Type="http://schemas.openxmlformats.org/officeDocument/2006/relationships/image" Target="media/image19.png"/><Relationship Id="rId37" Type="http://schemas.openxmlformats.org/officeDocument/2006/relationships/image" Target="media/image18.png"/><Relationship Id="rId36" Type="http://schemas.openxmlformats.org/officeDocument/2006/relationships/image" Target="media/image17.png"/><Relationship Id="rId35" Type="http://schemas.openxmlformats.org/officeDocument/2006/relationships/image" Target="media/image16.png"/><Relationship Id="rId34" Type="http://schemas.openxmlformats.org/officeDocument/2006/relationships/image" Target="media/image15.png"/><Relationship Id="rId33" Type="http://schemas.openxmlformats.org/officeDocument/2006/relationships/image" Target="media/image14.png"/><Relationship Id="rId32" Type="http://schemas.openxmlformats.org/officeDocument/2006/relationships/image" Target="media/image13.png"/><Relationship Id="rId31" Type="http://schemas.openxmlformats.org/officeDocument/2006/relationships/image" Target="media/image12.png"/><Relationship Id="rId30" Type="http://schemas.openxmlformats.org/officeDocument/2006/relationships/image" Target="media/image11.png"/><Relationship Id="rId3" Type="http://schemas.openxmlformats.org/officeDocument/2006/relationships/footer" Target="footer1.xml"/><Relationship Id="rId29" Type="http://schemas.openxmlformats.org/officeDocument/2006/relationships/image" Target="media/image10.png"/><Relationship Id="rId28" Type="http://schemas.openxmlformats.org/officeDocument/2006/relationships/image" Target="media/image9.png"/><Relationship Id="rId27" Type="http://schemas.openxmlformats.org/officeDocument/2006/relationships/image" Target="media/image8.png"/><Relationship Id="rId26" Type="http://schemas.openxmlformats.org/officeDocument/2006/relationships/image" Target="media/image7.png"/><Relationship Id="rId25" Type="http://schemas.openxmlformats.org/officeDocument/2006/relationships/image" Target="media/image6.png"/><Relationship Id="rId24" Type="http://schemas.openxmlformats.org/officeDocument/2006/relationships/image" Target="media/image5.png"/><Relationship Id="rId23" Type="http://schemas.openxmlformats.org/officeDocument/2006/relationships/image" Target="media/image4.jpeg"/><Relationship Id="rId22" Type="http://schemas.openxmlformats.org/officeDocument/2006/relationships/image" Target="media/image3.jpeg"/><Relationship Id="rId21" Type="http://schemas.openxmlformats.org/officeDocument/2006/relationships/image" Target="media/image2.jpeg"/><Relationship Id="rId20" Type="http://schemas.openxmlformats.org/officeDocument/2006/relationships/image" Target="media/image1.jpeg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16.xml"/><Relationship Id="rId17" Type="http://schemas.openxmlformats.org/officeDocument/2006/relationships/footer" Target="footer15.xml"/><Relationship Id="rId16" Type="http://schemas.openxmlformats.org/officeDocument/2006/relationships/footer" Target="footer14.xml"/><Relationship Id="rId15" Type="http://schemas.openxmlformats.org/officeDocument/2006/relationships/footer" Target="footer13.xml"/><Relationship Id="rId14" Type="http://schemas.openxmlformats.org/officeDocument/2006/relationships/footer" Target="footer12.xml"/><Relationship Id="rId13" Type="http://schemas.openxmlformats.org/officeDocument/2006/relationships/footer" Target="footer11.xml"/><Relationship Id="rId12" Type="http://schemas.openxmlformats.org/officeDocument/2006/relationships/footer" Target="footer10.xml"/><Relationship Id="rId11" Type="http://schemas.openxmlformats.org/officeDocument/2006/relationships/footer" Target="footer9.xml"/><Relationship Id="rId10" Type="http://schemas.openxmlformats.org/officeDocument/2006/relationships/footer" Target="footer8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25</Pages>
  <Words>1712</Words>
  <Characters>11855</Characters>
  <Lines>172</Lines>
  <Paragraphs>48</Paragraphs>
  <TotalTime>0</TotalTime>
  <ScaleCrop>false</ScaleCrop>
  <LinksUpToDate>false</LinksUpToDate>
  <CharactersWithSpaces>13286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2024-12-13T11:05:00Z</dcterms:created>
  <dc:creator>欣欣.</dc:creator>
  <cp:lastModifiedBy>翻译鼠小妹</cp:lastModifiedBy>
  <dcterms:modified xsi:type="dcterms:W3CDTF">2024-12-17T03:30:41Z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2024-12-13T15:54:53Z</vt:filetime>
  </property>
  <property fmtid="{D5CDD505-2E9C-101B-9397-08002B2CF9AE}" pid="4" name="KSOProductBuildVer">
    <vt:lpwstr>2052-12.1.0.19302</vt:lpwstr>
  </property>
  <property fmtid="{D5CDD505-2E9C-101B-9397-08002B2CF9AE}" pid="5" name="ICV">
    <vt:lpwstr>4026A1BD2C614DFE90B7A3A3164B0EA9_13</vt:lpwstr>
  </property>
</Properties>
</file>